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3148" w14:textId="77777777" w:rsidR="004E399A" w:rsidRPr="0047372E" w:rsidRDefault="004E399A" w:rsidP="004E399A">
      <w:pPr>
        <w:pStyle w:val="H1"/>
        <w:rPr>
          <w:rFonts w:asciiTheme="minorHAnsi" w:hAnsiTheme="minorHAnsi" w:cstheme="minorHAnsi"/>
        </w:rPr>
      </w:pPr>
      <w:bookmarkStart w:id="0" w:name="_Toc372294179"/>
      <w:bookmarkStart w:id="1" w:name="_Toc15916994"/>
      <w:bookmarkStart w:id="2" w:name="_Toc77918502"/>
      <w:r w:rsidRPr="001156EF">
        <w:rPr>
          <w:noProof/>
          <w:lang w:eastAsia="en-GB"/>
        </w:rPr>
        <w:drawing>
          <wp:inline distT="0" distB="0" distL="0" distR="0" wp14:anchorId="5EA6B2B1" wp14:editId="3C220738">
            <wp:extent cx="1264920" cy="838200"/>
            <wp:effectExtent l="0" t="0" r="0" b="0"/>
            <wp:docPr id="1" name="Picture 1" descr="A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838200"/>
                    </a:xfrm>
                    <a:prstGeom prst="rect">
                      <a:avLst/>
                    </a:prstGeom>
                    <a:noFill/>
                    <a:ln>
                      <a:noFill/>
                    </a:ln>
                  </pic:spPr>
                </pic:pic>
              </a:graphicData>
            </a:graphic>
          </wp:inline>
        </w:drawing>
      </w:r>
      <w:r>
        <w:rPr>
          <w:rFonts w:asciiTheme="minorHAnsi" w:hAnsiTheme="minorHAnsi" w:cstheme="minorHAnsi"/>
        </w:rPr>
        <w:br/>
      </w:r>
      <w:bookmarkStart w:id="3" w:name="_Toc77918498"/>
      <w:r w:rsidRPr="0047372E">
        <w:rPr>
          <w:rFonts w:asciiTheme="minorHAnsi" w:hAnsiTheme="minorHAnsi" w:cstheme="minorHAnsi"/>
        </w:rPr>
        <w:t xml:space="preserve">Inclusion and Equality </w:t>
      </w:r>
      <w:bookmarkEnd w:id="3"/>
      <w:r w:rsidR="00041CB8">
        <w:rPr>
          <w:rFonts w:asciiTheme="minorHAnsi" w:hAnsiTheme="minorHAnsi" w:cstheme="minorHAnsi"/>
        </w:rPr>
        <w:t xml:space="preserve">Policy, </w:t>
      </w:r>
      <w:r>
        <w:rPr>
          <w:rFonts w:asciiTheme="minorHAnsi" w:hAnsiTheme="minorHAnsi" w:cstheme="minorHAnsi"/>
        </w:rPr>
        <w:t>including dealing with discriminatory behaviour</w:t>
      </w:r>
    </w:p>
    <w:p w14:paraId="59B17D48" w14:textId="77777777" w:rsidR="004E399A" w:rsidRPr="004E399A" w:rsidRDefault="004E399A" w:rsidP="004E399A">
      <w:pPr>
        <w:jc w:val="center"/>
        <w:rPr>
          <w:rFonts w:asciiTheme="minorHAnsi" w:hAnsiTheme="minorHAnsi" w:cstheme="minorHAnsi"/>
        </w:rPr>
      </w:pPr>
      <w:r w:rsidRPr="004E399A">
        <w:rPr>
          <w:rFonts w:asciiTheme="minorHAnsi" w:hAnsiTheme="minorHAnsi" w:cstheme="minorHAnsi"/>
        </w:rPr>
        <w:t>January 2022</w:t>
      </w:r>
    </w:p>
    <w:p w14:paraId="0920231A" w14:textId="77777777" w:rsidR="004E399A" w:rsidRPr="004E399A" w:rsidRDefault="004E399A" w:rsidP="004E399A">
      <w:pPr>
        <w:jc w:val="center"/>
        <w:rPr>
          <w:rFonts w:asciiTheme="minorHAnsi" w:hAnsiTheme="minorHAnsi" w:cstheme="minorHAnsi"/>
        </w:rPr>
      </w:pPr>
      <w:r w:rsidRPr="004E399A">
        <w:rPr>
          <w:rFonts w:asciiTheme="minorHAnsi" w:hAnsiTheme="minorHAnsi" w:cstheme="minorHAnsi"/>
        </w:rPr>
        <w:t>Review January 2023</w:t>
      </w:r>
    </w:p>
    <w:p w14:paraId="30EF5E29" w14:textId="77777777" w:rsidR="004E399A" w:rsidRPr="0047372E" w:rsidRDefault="004E399A" w:rsidP="004E399A">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E399A" w:rsidRPr="004E399A" w14:paraId="05122067" w14:textId="77777777" w:rsidTr="00C27363">
        <w:trPr>
          <w:cantSplit/>
          <w:trHeight w:val="301"/>
          <w:jc w:val="center"/>
        </w:trPr>
        <w:tc>
          <w:tcPr>
            <w:tcW w:w="3082" w:type="dxa"/>
            <w:vAlign w:val="center"/>
          </w:tcPr>
          <w:p w14:paraId="69FC09D5" w14:textId="77777777" w:rsidR="004E399A" w:rsidRPr="004E399A" w:rsidRDefault="004E399A" w:rsidP="00C27363">
            <w:pPr>
              <w:pStyle w:val="MeetsEYFS"/>
              <w:jc w:val="center"/>
              <w:rPr>
                <w:rFonts w:asciiTheme="minorHAnsi" w:hAnsiTheme="minorHAnsi" w:cstheme="minorHAnsi"/>
              </w:rPr>
            </w:pPr>
            <w:r w:rsidRPr="004E399A">
              <w:rPr>
                <w:rFonts w:asciiTheme="minorHAnsi" w:hAnsiTheme="minorHAnsi" w:cstheme="minorHAnsi"/>
              </w:rPr>
              <w:t xml:space="preserve">EYFS:1.1 – 1.17, 2.4, 2.5, 2.6, 3.1 - 3.68, 3.80.   </w:t>
            </w:r>
          </w:p>
        </w:tc>
      </w:tr>
    </w:tbl>
    <w:p w14:paraId="2371B1BD" w14:textId="77777777" w:rsidR="004E399A" w:rsidRPr="004E399A" w:rsidRDefault="004E399A" w:rsidP="004E399A">
      <w:pPr>
        <w:rPr>
          <w:rFonts w:asciiTheme="minorHAnsi" w:hAnsiTheme="minorHAnsi" w:cstheme="minorHAnsi"/>
        </w:rPr>
      </w:pPr>
    </w:p>
    <w:p w14:paraId="5BBC5A7A" w14:textId="77777777" w:rsidR="004E399A" w:rsidRPr="0047372E" w:rsidRDefault="004E399A" w:rsidP="004E399A">
      <w:pPr>
        <w:rPr>
          <w:rFonts w:asciiTheme="minorHAnsi" w:hAnsiTheme="minorHAnsi" w:cstheme="minorHAnsi"/>
          <w:i/>
        </w:rPr>
      </w:pPr>
      <w:r w:rsidRPr="004E399A">
        <w:rPr>
          <w:rFonts w:asciiTheme="minorHAnsi" w:hAnsiTheme="minorHAnsi" w:cstheme="minorHAnsi"/>
          <w:i/>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w:t>
      </w:r>
      <w:r>
        <w:rPr>
          <w:rFonts w:asciiTheme="minorHAnsi" w:hAnsiTheme="minorHAnsi" w:cstheme="minorHAnsi"/>
          <w:i/>
        </w:rPr>
        <w:t>arents and other professionals</w:t>
      </w:r>
      <w:r w:rsidRPr="004E399A">
        <w:rPr>
          <w:rFonts w:asciiTheme="minorHAnsi" w:hAnsiTheme="minorHAnsi" w:cstheme="minorHAnsi"/>
          <w:i/>
        </w:rPr>
        <w:t>.</w:t>
      </w:r>
    </w:p>
    <w:p w14:paraId="63E7EAB6" w14:textId="77777777" w:rsidR="004E399A" w:rsidRPr="0047372E" w:rsidRDefault="004E399A" w:rsidP="004E399A">
      <w:pPr>
        <w:rPr>
          <w:rFonts w:asciiTheme="minorHAnsi" w:hAnsiTheme="minorHAnsi" w:cstheme="minorHAnsi"/>
        </w:rPr>
      </w:pPr>
    </w:p>
    <w:p w14:paraId="532433A3"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Statement of intent</w:t>
      </w:r>
    </w:p>
    <w:p w14:paraId="2EDDE728"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At </w:t>
      </w:r>
      <w:r>
        <w:rPr>
          <w:rFonts w:asciiTheme="minorHAnsi" w:hAnsiTheme="minorHAnsi" w:cstheme="minorHAnsi"/>
        </w:rPr>
        <w:t xml:space="preserve">Acorn Childcare Centre </w:t>
      </w:r>
      <w:r w:rsidRPr="0047372E">
        <w:rPr>
          <w:rFonts w:asciiTheme="minorHAnsi" w:hAnsiTheme="minorHAnsi" w:cstheme="minorHAnsi"/>
        </w:rPr>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w:t>
      </w:r>
      <w:r w:rsidRPr="004E399A">
        <w:rPr>
          <w:rFonts w:asciiTheme="minorHAnsi" w:hAnsiTheme="minorHAnsi" w:cstheme="minorHAnsi"/>
        </w:rPr>
        <w:t>all staff, children and families according to their individual needs. Discrimination on the grounds of age, disability, gender reassignment, marriage and civil partnership, pregnancy and maternity, race, religion or belief, sex and sexual orientation has no place within our nursery.</w:t>
      </w:r>
      <w:r w:rsidRPr="0047372E">
        <w:rPr>
          <w:rFonts w:asciiTheme="minorHAnsi" w:hAnsiTheme="minorHAnsi" w:cstheme="minorHAnsi"/>
        </w:rPr>
        <w:t xml:space="preserve"> </w:t>
      </w:r>
    </w:p>
    <w:p w14:paraId="11F9B570" w14:textId="77777777" w:rsidR="004E399A" w:rsidRPr="0047372E" w:rsidRDefault="004E399A" w:rsidP="004E399A">
      <w:pPr>
        <w:rPr>
          <w:rFonts w:asciiTheme="minorHAnsi" w:hAnsiTheme="minorHAnsi" w:cstheme="minorHAnsi"/>
        </w:rPr>
      </w:pPr>
    </w:p>
    <w:p w14:paraId="33B23D3D"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A commitment to implementing our inclusion and equality policy </w:t>
      </w:r>
      <w:r w:rsidRPr="004E399A">
        <w:rPr>
          <w:rFonts w:asciiTheme="minorHAnsi" w:hAnsiTheme="minorHAnsi" w:cstheme="minorHAnsi"/>
        </w:rPr>
        <w:t>is</w:t>
      </w:r>
      <w:r w:rsidRPr="0047372E">
        <w:rPr>
          <w:rFonts w:asciiTheme="minorHAnsi" w:hAnsiTheme="minorHAnsi" w:cstheme="minorHAnsi"/>
        </w:rPr>
        <w:t xml:space="preserve"> part of each employee’s job description. Should anyone believe that this policy is not being upheld, it is their duty to report the matter to the attention of the </w:t>
      </w:r>
      <w:r w:rsidR="00D65915" w:rsidRPr="00D65915">
        <w:rPr>
          <w:rFonts w:asciiTheme="minorHAnsi" w:hAnsiTheme="minorHAnsi" w:cstheme="minorHAnsi"/>
        </w:rPr>
        <w:t>nursery manager</w:t>
      </w:r>
      <w:r w:rsidR="00D65915">
        <w:rPr>
          <w:rFonts w:asciiTheme="minorHAnsi" w:hAnsiTheme="minorHAnsi" w:cstheme="minorHAnsi"/>
          <w:b/>
        </w:rPr>
        <w:t xml:space="preserve"> </w:t>
      </w:r>
      <w:r w:rsidRPr="0047372E">
        <w:rPr>
          <w:rFonts w:asciiTheme="minorHAnsi" w:hAnsiTheme="minorHAnsi" w:cstheme="minorHAnsi"/>
        </w:rPr>
        <w:t xml:space="preserve">at the earliest opportunity. </w:t>
      </w:r>
    </w:p>
    <w:p w14:paraId="57E425CD" w14:textId="77777777" w:rsidR="004E399A" w:rsidRPr="0047372E" w:rsidRDefault="004E399A" w:rsidP="004E399A">
      <w:pPr>
        <w:rPr>
          <w:rFonts w:asciiTheme="minorHAnsi" w:hAnsiTheme="minorHAnsi" w:cstheme="minorHAnsi"/>
        </w:rPr>
      </w:pPr>
    </w:p>
    <w:p w14:paraId="668AFEBD"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Appropriate steps will then be taken to investigate the matter and if such concerns are well-founded, the nursery’s disciplinary </w:t>
      </w:r>
      <w:r w:rsidRPr="00D65915">
        <w:rPr>
          <w:rFonts w:asciiTheme="minorHAnsi" w:hAnsiTheme="minorHAnsi" w:cstheme="minorHAnsi"/>
        </w:rPr>
        <w:t>policy will be followed.</w:t>
      </w:r>
    </w:p>
    <w:p w14:paraId="7D5B8D9F" w14:textId="77777777" w:rsidR="004E399A" w:rsidRPr="0047372E" w:rsidRDefault="004E399A" w:rsidP="004E399A">
      <w:pPr>
        <w:rPr>
          <w:rFonts w:asciiTheme="minorHAnsi" w:hAnsiTheme="minorHAnsi" w:cstheme="minorHAnsi"/>
        </w:rPr>
      </w:pPr>
    </w:p>
    <w:p w14:paraId="3C54FB5B"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The legal framework for this policy is based on:</w:t>
      </w:r>
    </w:p>
    <w:p w14:paraId="233BAFCC" w14:textId="77777777" w:rsidR="004E399A" w:rsidRPr="0047372E" w:rsidRDefault="004E399A" w:rsidP="004E399A">
      <w:pPr>
        <w:numPr>
          <w:ilvl w:val="0"/>
          <w:numId w:val="6"/>
        </w:numPr>
        <w:rPr>
          <w:rFonts w:asciiTheme="minorHAnsi" w:hAnsiTheme="minorHAnsi" w:cstheme="minorHAnsi"/>
        </w:rPr>
      </w:pPr>
      <w:r w:rsidRPr="0047372E">
        <w:rPr>
          <w:rFonts w:asciiTheme="minorHAnsi" w:hAnsiTheme="minorHAnsi" w:cstheme="minorHAnsi"/>
        </w:rPr>
        <w:t>Special Education Needs and Disabilities Code of Practice 2015</w:t>
      </w:r>
    </w:p>
    <w:p w14:paraId="43D3E180" w14:textId="77777777" w:rsidR="004E399A" w:rsidRPr="0047372E" w:rsidRDefault="004E399A" w:rsidP="004E399A">
      <w:pPr>
        <w:numPr>
          <w:ilvl w:val="0"/>
          <w:numId w:val="6"/>
        </w:numPr>
        <w:rPr>
          <w:rFonts w:asciiTheme="minorHAnsi" w:hAnsiTheme="minorHAnsi" w:cstheme="minorHAnsi"/>
        </w:rPr>
      </w:pPr>
      <w:r w:rsidRPr="0047372E">
        <w:rPr>
          <w:rFonts w:asciiTheme="minorHAnsi" w:hAnsiTheme="minorHAnsi" w:cstheme="minorHAnsi"/>
        </w:rPr>
        <w:t>Children and Families Act 2014</w:t>
      </w:r>
    </w:p>
    <w:p w14:paraId="327ED4C7" w14:textId="77777777" w:rsidR="004E399A" w:rsidRPr="0047372E" w:rsidRDefault="004E399A" w:rsidP="004E399A">
      <w:pPr>
        <w:numPr>
          <w:ilvl w:val="0"/>
          <w:numId w:val="6"/>
        </w:numPr>
        <w:rPr>
          <w:rFonts w:asciiTheme="minorHAnsi" w:hAnsiTheme="minorHAnsi" w:cstheme="minorHAnsi"/>
        </w:rPr>
      </w:pPr>
      <w:r w:rsidRPr="0047372E">
        <w:rPr>
          <w:rFonts w:asciiTheme="minorHAnsi" w:hAnsiTheme="minorHAnsi" w:cstheme="minorHAnsi"/>
        </w:rPr>
        <w:t>Equality Act 2010</w:t>
      </w:r>
    </w:p>
    <w:p w14:paraId="46B591A3" w14:textId="77777777" w:rsidR="004E399A" w:rsidRPr="0047372E" w:rsidRDefault="004E399A" w:rsidP="004E399A">
      <w:pPr>
        <w:numPr>
          <w:ilvl w:val="0"/>
          <w:numId w:val="6"/>
        </w:numPr>
        <w:rPr>
          <w:rFonts w:asciiTheme="minorHAnsi" w:hAnsiTheme="minorHAnsi" w:cstheme="minorHAnsi"/>
        </w:rPr>
      </w:pPr>
      <w:r w:rsidRPr="0047372E">
        <w:rPr>
          <w:rFonts w:asciiTheme="minorHAnsi" w:hAnsiTheme="minorHAnsi" w:cstheme="minorHAnsi"/>
        </w:rPr>
        <w:t>Childcare Act 2006</w:t>
      </w:r>
    </w:p>
    <w:p w14:paraId="3EA0EEA9" w14:textId="77777777" w:rsidR="004E399A" w:rsidRPr="0047372E" w:rsidRDefault="004E399A" w:rsidP="004E399A">
      <w:pPr>
        <w:numPr>
          <w:ilvl w:val="0"/>
          <w:numId w:val="6"/>
        </w:numPr>
        <w:rPr>
          <w:rFonts w:asciiTheme="minorHAnsi" w:hAnsiTheme="minorHAnsi" w:cstheme="minorHAnsi"/>
        </w:rPr>
      </w:pPr>
      <w:r w:rsidRPr="0047372E">
        <w:rPr>
          <w:rFonts w:asciiTheme="minorHAnsi" w:hAnsiTheme="minorHAnsi" w:cstheme="minorHAnsi"/>
        </w:rPr>
        <w:t>Children Act 2004</w:t>
      </w:r>
    </w:p>
    <w:p w14:paraId="3EF09812" w14:textId="77777777" w:rsidR="004E399A" w:rsidRPr="0047372E" w:rsidRDefault="004E399A" w:rsidP="004E399A">
      <w:pPr>
        <w:numPr>
          <w:ilvl w:val="0"/>
          <w:numId w:val="6"/>
        </w:numPr>
        <w:rPr>
          <w:rFonts w:asciiTheme="minorHAnsi" w:hAnsiTheme="minorHAnsi" w:cstheme="minorHAnsi"/>
        </w:rPr>
      </w:pPr>
      <w:r w:rsidRPr="0047372E">
        <w:rPr>
          <w:rFonts w:asciiTheme="minorHAnsi" w:hAnsiTheme="minorHAnsi" w:cstheme="minorHAnsi"/>
        </w:rPr>
        <w:t>Care Standards Act 2002</w:t>
      </w:r>
    </w:p>
    <w:p w14:paraId="2F06B9BD" w14:textId="77777777" w:rsidR="004E399A" w:rsidRPr="0047372E" w:rsidRDefault="004E399A" w:rsidP="004E399A">
      <w:pPr>
        <w:numPr>
          <w:ilvl w:val="0"/>
          <w:numId w:val="6"/>
        </w:numPr>
        <w:rPr>
          <w:rFonts w:asciiTheme="minorHAnsi" w:hAnsiTheme="minorHAnsi" w:cstheme="minorHAnsi"/>
        </w:rPr>
      </w:pPr>
      <w:r w:rsidRPr="0047372E">
        <w:rPr>
          <w:rFonts w:asciiTheme="minorHAnsi" w:hAnsiTheme="minorHAnsi" w:cstheme="minorHAnsi"/>
        </w:rPr>
        <w:t>Special Educational Needs and Disability Act 2001.</w:t>
      </w:r>
    </w:p>
    <w:p w14:paraId="30106147" w14:textId="77777777" w:rsidR="004E399A" w:rsidRPr="0047372E" w:rsidRDefault="004E399A" w:rsidP="004E399A">
      <w:pPr>
        <w:rPr>
          <w:rFonts w:asciiTheme="minorHAnsi" w:hAnsiTheme="minorHAnsi" w:cstheme="minorHAnsi"/>
        </w:rPr>
      </w:pPr>
    </w:p>
    <w:p w14:paraId="7F709D8E"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lastRenderedPageBreak/>
        <w:t>The nursery and staff are committed to:</w:t>
      </w:r>
    </w:p>
    <w:p w14:paraId="1E595CB4" w14:textId="77777777" w:rsidR="004E399A" w:rsidRPr="00D65915" w:rsidRDefault="004E399A" w:rsidP="004E399A">
      <w:pPr>
        <w:numPr>
          <w:ilvl w:val="0"/>
          <w:numId w:val="7"/>
        </w:numPr>
        <w:rPr>
          <w:rFonts w:asciiTheme="minorHAnsi" w:hAnsiTheme="minorHAnsi" w:cstheme="minorHAnsi"/>
        </w:rPr>
      </w:pPr>
      <w:r w:rsidRPr="0047372E">
        <w:rPr>
          <w:rFonts w:asciiTheme="minorHAnsi" w:hAnsiTheme="minorHAnsi" w:cstheme="minorHAnsi"/>
        </w:rPr>
        <w:t xml:space="preserve">Recruiting, selecting, training and promoting individuals on the basis of occupational skills requirements. In this respect, the nursery will ensure that no job applicant or employee will receive less favourable treatment because </w:t>
      </w:r>
      <w:r w:rsidRPr="00D65915">
        <w:rPr>
          <w:rFonts w:asciiTheme="minorHAnsi" w:hAnsiTheme="minorHAnsi" w:cstheme="minorHAnsi"/>
        </w:rPr>
        <w:t xml:space="preserve">of age, disability, gender reassignment, marriage and civil partnership, pregnancy and maternity, race, religion or belief, sex and sexual orientation </w:t>
      </w:r>
    </w:p>
    <w:p w14:paraId="654632A4" w14:textId="77777777" w:rsidR="004E399A" w:rsidRPr="00D65915" w:rsidRDefault="004E399A" w:rsidP="004E399A">
      <w:pPr>
        <w:numPr>
          <w:ilvl w:val="0"/>
          <w:numId w:val="7"/>
        </w:numPr>
        <w:rPr>
          <w:rFonts w:asciiTheme="minorHAnsi" w:hAnsiTheme="minorHAnsi" w:cstheme="minorHAnsi"/>
        </w:rPr>
      </w:pPr>
      <w:r w:rsidRPr="00D65915">
        <w:rPr>
          <w:rFonts w:asciiTheme="minorHAnsi" w:hAnsiTheme="minorHAnsi" w:cstheme="minorHAnsi"/>
        </w:rPr>
        <w:t>Creating a working environment free of bullying, harassment, victimisation and unlawful discrimination, promoting dignity and respect for all, and where individual differences and the contributions of all staff are recognised and valued</w:t>
      </w:r>
    </w:p>
    <w:p w14:paraId="5111A1D5" w14:textId="77777777" w:rsidR="004E399A" w:rsidRPr="00D65915" w:rsidRDefault="004E399A" w:rsidP="004E399A">
      <w:pPr>
        <w:numPr>
          <w:ilvl w:val="0"/>
          <w:numId w:val="7"/>
        </w:numPr>
        <w:rPr>
          <w:rFonts w:asciiTheme="minorHAnsi" w:hAnsiTheme="minorHAnsi" w:cstheme="minorHAnsi"/>
        </w:rPr>
      </w:pPr>
      <w:r w:rsidRPr="00D65915">
        <w:rPr>
          <w:rFonts w:asciiTheme="minorHAnsi" w:hAnsiTheme="minorHAnsi" w:cstheme="minorHAnsi"/>
        </w:rPr>
        <w:t>Providing a childcare place, wherever possible, for children who may have special educational needs and/or disabilities or are deemed disadvantaged according to their individual circumstances</w:t>
      </w:r>
    </w:p>
    <w:p w14:paraId="2C7A4391" w14:textId="77777777" w:rsidR="004E399A" w:rsidRPr="0047372E" w:rsidRDefault="004E399A" w:rsidP="004E399A">
      <w:pPr>
        <w:numPr>
          <w:ilvl w:val="0"/>
          <w:numId w:val="7"/>
        </w:numPr>
        <w:rPr>
          <w:rFonts w:asciiTheme="minorHAnsi" w:hAnsiTheme="minorHAnsi" w:cstheme="minorHAnsi"/>
        </w:rPr>
      </w:pPr>
      <w:r w:rsidRPr="0047372E">
        <w:rPr>
          <w:rFonts w:asciiTheme="minorHAnsi" w:hAnsiTheme="minorHAnsi" w:cstheme="minorHAnsi"/>
        </w:rPr>
        <w:t xml:space="preserve">Making reasonable adjustments for children with special educational needs and disabilities </w:t>
      </w:r>
    </w:p>
    <w:p w14:paraId="697EEDAF" w14:textId="77777777" w:rsidR="004E399A" w:rsidRPr="0047372E" w:rsidRDefault="004E399A" w:rsidP="004E399A">
      <w:pPr>
        <w:numPr>
          <w:ilvl w:val="0"/>
          <w:numId w:val="7"/>
        </w:numPr>
        <w:rPr>
          <w:rFonts w:asciiTheme="minorHAnsi" w:hAnsiTheme="minorHAnsi" w:cstheme="minorHAnsi"/>
        </w:rPr>
      </w:pPr>
      <w:r w:rsidRPr="0047372E">
        <w:rPr>
          <w:rFonts w:asciiTheme="minorHAnsi" w:hAnsiTheme="minorHAnsi"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457154E0" w14:textId="77777777" w:rsidR="004E399A" w:rsidRPr="0047372E" w:rsidRDefault="004E399A" w:rsidP="004E399A">
      <w:pPr>
        <w:numPr>
          <w:ilvl w:val="0"/>
          <w:numId w:val="7"/>
        </w:numPr>
        <w:rPr>
          <w:rFonts w:asciiTheme="minorHAnsi" w:hAnsiTheme="minorHAnsi" w:cstheme="minorHAnsi"/>
        </w:rPr>
      </w:pPr>
      <w:r w:rsidRPr="0047372E">
        <w:rPr>
          <w:rFonts w:asciiTheme="minorHAnsi" w:hAnsiTheme="minorHAnsi" w:cstheme="minorHAnsi"/>
        </w:rPr>
        <w:t xml:space="preserve">Providing a secure environment in which all </w:t>
      </w:r>
      <w:r w:rsidRPr="00D65915">
        <w:rPr>
          <w:rFonts w:asciiTheme="minorHAnsi" w:hAnsiTheme="minorHAnsi" w:cstheme="minorHAnsi"/>
        </w:rPr>
        <w:t>our families are listened to, children</w:t>
      </w:r>
      <w:r w:rsidRPr="0047372E">
        <w:rPr>
          <w:rFonts w:asciiTheme="minorHAnsi" w:hAnsiTheme="minorHAnsi" w:cstheme="minorHAnsi"/>
        </w:rPr>
        <w:t xml:space="preserve"> can flourish and all contributions are valued</w:t>
      </w:r>
    </w:p>
    <w:p w14:paraId="27D1EA58" w14:textId="77777777" w:rsidR="004E399A" w:rsidRPr="0047372E" w:rsidRDefault="004E399A" w:rsidP="004E399A">
      <w:pPr>
        <w:numPr>
          <w:ilvl w:val="0"/>
          <w:numId w:val="7"/>
        </w:numPr>
        <w:rPr>
          <w:rFonts w:asciiTheme="minorHAnsi" w:hAnsiTheme="minorHAnsi" w:cstheme="minorHAnsi"/>
        </w:rPr>
      </w:pPr>
      <w:r w:rsidRPr="0047372E">
        <w:rPr>
          <w:rFonts w:asciiTheme="minorHAnsi" w:hAnsiTheme="minorHAnsi" w:cstheme="minorHAnsi"/>
        </w:rPr>
        <w:t>Including and valuing the contribution of all families to our understanding of equality, inclusion and diversity</w:t>
      </w:r>
    </w:p>
    <w:p w14:paraId="3B180B0F" w14:textId="77777777" w:rsidR="004E399A" w:rsidRPr="0047372E" w:rsidRDefault="004E399A" w:rsidP="004E399A">
      <w:pPr>
        <w:numPr>
          <w:ilvl w:val="0"/>
          <w:numId w:val="7"/>
        </w:numPr>
        <w:rPr>
          <w:rFonts w:asciiTheme="minorHAnsi" w:hAnsiTheme="minorHAnsi" w:cstheme="minorHAnsi"/>
        </w:rPr>
      </w:pPr>
      <w:r w:rsidRPr="0047372E">
        <w:rPr>
          <w:rFonts w:asciiTheme="minorHAnsi" w:hAnsiTheme="minorHAnsi" w:cstheme="minorHAnsi"/>
        </w:rPr>
        <w:t xml:space="preserve">Providing positive non-stereotypical information </w:t>
      </w:r>
    </w:p>
    <w:p w14:paraId="246D172B" w14:textId="77777777" w:rsidR="004E399A" w:rsidRPr="00D65915" w:rsidRDefault="004E399A" w:rsidP="004E399A">
      <w:pPr>
        <w:numPr>
          <w:ilvl w:val="0"/>
          <w:numId w:val="7"/>
        </w:numPr>
        <w:rPr>
          <w:rFonts w:asciiTheme="minorHAnsi" w:hAnsiTheme="minorHAnsi" w:cstheme="minorHAnsi"/>
        </w:rPr>
      </w:pPr>
      <w:r w:rsidRPr="0047372E">
        <w:rPr>
          <w:rFonts w:asciiTheme="minorHAnsi" w:hAnsiTheme="minorHAnsi" w:cstheme="minorHAnsi"/>
        </w:rPr>
        <w:t xml:space="preserve">Continually improving </w:t>
      </w:r>
      <w:r w:rsidRPr="00D65915">
        <w:rPr>
          <w:rFonts w:asciiTheme="minorHAnsi" w:hAnsiTheme="minorHAnsi" w:cstheme="minorHAnsi"/>
        </w:rPr>
        <w:t>our knowledge and understanding of issues of equality, inclusion and diversity and training all staff about their rights and responsibilities under the inclusion and equality policy.</w:t>
      </w:r>
    </w:p>
    <w:p w14:paraId="081E8280" w14:textId="77777777" w:rsidR="004E399A" w:rsidRPr="0047372E" w:rsidRDefault="004E399A" w:rsidP="004E399A">
      <w:pPr>
        <w:numPr>
          <w:ilvl w:val="0"/>
          <w:numId w:val="7"/>
        </w:numPr>
        <w:rPr>
          <w:rFonts w:asciiTheme="minorHAnsi" w:hAnsiTheme="minorHAnsi" w:cstheme="minorHAnsi"/>
        </w:rPr>
      </w:pPr>
      <w:r w:rsidRPr="00D65915">
        <w:rPr>
          <w:rFonts w:asciiTheme="minorHAnsi" w:hAnsiTheme="minorHAnsi" w:cstheme="minorHAnsi"/>
        </w:rPr>
        <w:t>Regularly reviewing, monitoring and evaluating</w:t>
      </w:r>
      <w:r w:rsidRPr="0047372E">
        <w:rPr>
          <w:rFonts w:asciiTheme="minorHAnsi" w:hAnsiTheme="minorHAnsi" w:cstheme="minorHAnsi"/>
        </w:rPr>
        <w:t xml:space="preserve"> the effectiveness of inclusive practices to ensure they promote and value diversity and difference and that the policy is effective and practices are non-discriminatory</w:t>
      </w:r>
    </w:p>
    <w:p w14:paraId="15810C9E" w14:textId="77777777" w:rsidR="004E399A" w:rsidRPr="0047372E" w:rsidRDefault="004E399A" w:rsidP="004E399A">
      <w:pPr>
        <w:numPr>
          <w:ilvl w:val="0"/>
          <w:numId w:val="7"/>
        </w:numPr>
        <w:rPr>
          <w:rFonts w:asciiTheme="minorHAnsi" w:hAnsiTheme="minorHAnsi" w:cstheme="minorHAnsi"/>
        </w:rPr>
      </w:pPr>
      <w:r w:rsidRPr="0047372E">
        <w:rPr>
          <w:rFonts w:asciiTheme="minorHAnsi" w:hAnsiTheme="minorHAnsi" w:cstheme="minorHAns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12CDD202" w14:textId="77777777" w:rsidR="004E399A" w:rsidRPr="0047372E" w:rsidRDefault="004E399A" w:rsidP="004E399A">
      <w:pPr>
        <w:rPr>
          <w:rFonts w:asciiTheme="minorHAnsi" w:hAnsiTheme="minorHAnsi" w:cstheme="minorHAnsi"/>
        </w:rPr>
      </w:pPr>
    </w:p>
    <w:p w14:paraId="7CFE4A93"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Admissions/service provision</w:t>
      </w:r>
    </w:p>
    <w:p w14:paraId="427FDDEB"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The nursery is accessible to all children and families in the local community and further afield through a comprehensive and inclusive admissions policy.  </w:t>
      </w:r>
    </w:p>
    <w:p w14:paraId="3E71453B" w14:textId="77777777" w:rsidR="004E399A" w:rsidRPr="0047372E" w:rsidRDefault="004E399A" w:rsidP="004E399A">
      <w:pPr>
        <w:rPr>
          <w:rFonts w:asciiTheme="minorHAnsi" w:hAnsiTheme="minorHAnsi" w:cstheme="minorHAnsi"/>
        </w:rPr>
      </w:pPr>
    </w:p>
    <w:p w14:paraId="1A79BF81"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The nursery will strive to ensure that all services and projects are accessible and relevant to all groups and individuals in the community within targeted age groups.</w:t>
      </w:r>
    </w:p>
    <w:p w14:paraId="4BB46DE3" w14:textId="77777777" w:rsidR="004E399A" w:rsidRPr="0047372E" w:rsidRDefault="004E399A" w:rsidP="004E399A">
      <w:pPr>
        <w:rPr>
          <w:rFonts w:asciiTheme="minorHAnsi" w:hAnsiTheme="minorHAnsi" w:cstheme="minorHAnsi"/>
        </w:rPr>
      </w:pPr>
    </w:p>
    <w:p w14:paraId="63E875E1"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Recruitment</w:t>
      </w:r>
    </w:p>
    <w:p w14:paraId="67FF1F76"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Recruitment, promotion and other selection exercises such as redundancy selection will be conducted on the basis of merit, against objective criteria that avoids discrimination. </w:t>
      </w:r>
      <w:r w:rsidRPr="00D65915">
        <w:rPr>
          <w:rFonts w:asciiTheme="minorHAnsi" w:hAnsiTheme="minorHAnsi" w:cstheme="minorHAnsi"/>
        </w:rPr>
        <w:t>Shortlisting will be done by more than one person</w:t>
      </w:r>
      <w:r w:rsidR="00D65915">
        <w:rPr>
          <w:rFonts w:asciiTheme="minorHAnsi" w:hAnsiTheme="minorHAnsi" w:cstheme="minorHAnsi"/>
        </w:rPr>
        <w:t>.</w:t>
      </w:r>
    </w:p>
    <w:p w14:paraId="4166F332" w14:textId="77777777" w:rsidR="004E399A" w:rsidRPr="0047372E" w:rsidRDefault="004E399A" w:rsidP="004E399A">
      <w:pPr>
        <w:rPr>
          <w:rFonts w:asciiTheme="minorHAnsi" w:hAnsiTheme="minorHAnsi" w:cstheme="minorHAnsi"/>
        </w:rPr>
      </w:pPr>
    </w:p>
    <w:p w14:paraId="258C8C46"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lastRenderedPageBreak/>
        <w:t xml:space="preserve">All members of the selection </w:t>
      </w:r>
      <w:r w:rsidRPr="00D65915">
        <w:rPr>
          <w:rFonts w:asciiTheme="minorHAnsi" w:hAnsiTheme="minorHAnsi" w:cstheme="minorHAnsi"/>
        </w:rPr>
        <w:t>group are committed</w:t>
      </w:r>
      <w:r w:rsidRPr="0047372E">
        <w:rPr>
          <w:rFonts w:asciiTheme="minorHAnsi" w:hAnsiTheme="minorHAnsi" w:cstheme="minorHAnsi"/>
        </w:rPr>
        <w:t xml:space="preserve"> to the inclusive practice set out in this policy and will have received appropriate training in this regard. </w:t>
      </w:r>
    </w:p>
    <w:p w14:paraId="1BEE1B5E" w14:textId="77777777" w:rsidR="004E399A" w:rsidRPr="0047372E" w:rsidRDefault="004E399A" w:rsidP="004E399A">
      <w:pPr>
        <w:rPr>
          <w:rFonts w:asciiTheme="minorHAnsi" w:hAnsiTheme="minorHAnsi" w:cstheme="minorHAnsi"/>
        </w:rPr>
      </w:pPr>
    </w:p>
    <w:p w14:paraId="189CB8FF" w14:textId="77777777" w:rsidR="004E399A" w:rsidRPr="00D65915" w:rsidRDefault="004E399A" w:rsidP="004E399A">
      <w:pPr>
        <w:rPr>
          <w:rFonts w:asciiTheme="minorHAnsi" w:hAnsiTheme="minorHAnsi" w:cstheme="minorHAnsi"/>
        </w:rPr>
      </w:pPr>
      <w:r w:rsidRPr="00D65915">
        <w:rPr>
          <w:rFonts w:asciiTheme="minorHAnsi" w:hAnsiTheme="minorHAnsi" w:cstheme="minorHAnsi"/>
        </w:rPr>
        <w:t>Application forms are sent out along with a copy of the equal opportunities monitoring form. Application forms do not include questions that potentially discriminate on the grounds specified in the statement of intent.</w:t>
      </w:r>
    </w:p>
    <w:p w14:paraId="4F71CBED" w14:textId="77777777" w:rsidR="004E399A" w:rsidRPr="00D65915" w:rsidRDefault="004E399A" w:rsidP="004E399A">
      <w:pPr>
        <w:rPr>
          <w:rFonts w:asciiTheme="minorHAnsi" w:hAnsiTheme="minorHAnsi" w:cstheme="minorHAnsi"/>
        </w:rPr>
      </w:pPr>
    </w:p>
    <w:p w14:paraId="5BA93344" w14:textId="77777777" w:rsidR="004E399A" w:rsidRPr="0047372E" w:rsidRDefault="004E399A" w:rsidP="004E399A">
      <w:pPr>
        <w:rPr>
          <w:rFonts w:asciiTheme="minorHAnsi" w:hAnsiTheme="minorHAnsi" w:cstheme="minorHAnsi"/>
        </w:rPr>
      </w:pPr>
      <w:r w:rsidRPr="00D65915">
        <w:rPr>
          <w:rFonts w:asciiTheme="minorHAnsi" w:hAnsiTheme="minorHAnsi" w:cstheme="minorHAnsi"/>
        </w:rPr>
        <w:t>Vacancies are generally advertised to a diverse section of the labour market. Advertisements avoid stereotyping or using</w:t>
      </w:r>
      <w:r w:rsidRPr="0047372E">
        <w:rPr>
          <w:rFonts w:asciiTheme="minorHAnsi" w:hAnsiTheme="minorHAnsi" w:cstheme="minorHAnsi"/>
        </w:rPr>
        <w:t xml:space="preserve"> wording that may discourage particular groups from applying. </w:t>
      </w:r>
    </w:p>
    <w:p w14:paraId="05208E53" w14:textId="77777777" w:rsidR="004E399A" w:rsidRPr="0047372E" w:rsidRDefault="004E399A" w:rsidP="004E399A">
      <w:pPr>
        <w:rPr>
          <w:rFonts w:asciiTheme="minorHAnsi" w:hAnsiTheme="minorHAnsi" w:cstheme="minorHAnsi"/>
        </w:rPr>
      </w:pPr>
    </w:p>
    <w:p w14:paraId="4D00B8BA"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At interview, no </w:t>
      </w:r>
      <w:r w:rsidRPr="00D65915">
        <w:rPr>
          <w:rFonts w:asciiTheme="minorHAnsi" w:hAnsiTheme="minorHAnsi" w:cstheme="minorHAnsi"/>
        </w:rPr>
        <w:t>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2FBBA8B7" w14:textId="77777777" w:rsidR="004E399A" w:rsidRPr="0047372E" w:rsidRDefault="004E399A" w:rsidP="004E399A">
      <w:pPr>
        <w:rPr>
          <w:rFonts w:asciiTheme="minorHAnsi" w:hAnsiTheme="minorHAnsi" w:cstheme="minorHAnsi"/>
        </w:rPr>
      </w:pPr>
    </w:p>
    <w:p w14:paraId="4D443298" w14:textId="77777777" w:rsidR="004E399A" w:rsidRPr="00D65915" w:rsidRDefault="004E399A" w:rsidP="004E399A">
      <w:pPr>
        <w:rPr>
          <w:rFonts w:asciiTheme="minorHAnsi" w:hAnsiTheme="minorHAnsi" w:cstheme="minorHAnsi"/>
        </w:rPr>
      </w:pPr>
      <w:r w:rsidRPr="00D65915">
        <w:rPr>
          <w:rFonts w:asciiTheme="minorHAnsi" w:hAnsiTheme="minorHAnsi" w:cstheme="minorHAnsi"/>
        </w:rPr>
        <w:t>We may ask questions (Under the Equality Act 2010) prior to offering someone employment in the following circumstances:</w:t>
      </w:r>
    </w:p>
    <w:p w14:paraId="4C55E150" w14:textId="77777777" w:rsidR="004E399A" w:rsidRPr="00D65915" w:rsidRDefault="004E399A" w:rsidP="004E399A">
      <w:pPr>
        <w:pStyle w:val="ListParagraph"/>
        <w:numPr>
          <w:ilvl w:val="0"/>
          <w:numId w:val="9"/>
        </w:numPr>
        <w:rPr>
          <w:rFonts w:asciiTheme="minorHAnsi" w:hAnsiTheme="minorHAnsi" w:cstheme="minorHAnsi"/>
        </w:rPr>
      </w:pPr>
      <w:r w:rsidRPr="00D65915">
        <w:rPr>
          <w:rFonts w:asciiTheme="minorHAnsi" w:hAnsiTheme="minorHAnsi" w:cstheme="minorHAnsi"/>
        </w:rPr>
        <w:t>To establish whether the applicant will be able to comply with a requirement to undergo an assessment (i.e. an interview or selection test)</w:t>
      </w:r>
    </w:p>
    <w:p w14:paraId="15B189B7" w14:textId="77777777" w:rsidR="004E399A" w:rsidRPr="00D65915" w:rsidRDefault="004E399A" w:rsidP="004E399A">
      <w:pPr>
        <w:pStyle w:val="ListParagraph"/>
        <w:numPr>
          <w:ilvl w:val="0"/>
          <w:numId w:val="9"/>
        </w:numPr>
        <w:rPr>
          <w:rFonts w:asciiTheme="minorHAnsi" w:hAnsiTheme="minorHAnsi" w:cstheme="minorHAnsi"/>
        </w:rPr>
      </w:pPr>
      <w:r w:rsidRPr="00D65915">
        <w:rPr>
          <w:rFonts w:asciiTheme="minorHAnsi" w:hAnsiTheme="minorHAnsi" w:cstheme="minorHAnsi"/>
        </w:rPr>
        <w:t>Too establish whether the applicant will be able to carry out a function that is intrinsic to the work concerned</w:t>
      </w:r>
    </w:p>
    <w:p w14:paraId="56FCE82D" w14:textId="77777777" w:rsidR="004E399A" w:rsidRPr="00D65915" w:rsidRDefault="004E399A" w:rsidP="004E399A">
      <w:pPr>
        <w:pStyle w:val="ListParagraph"/>
        <w:numPr>
          <w:ilvl w:val="0"/>
          <w:numId w:val="9"/>
        </w:numPr>
        <w:rPr>
          <w:rFonts w:asciiTheme="minorHAnsi" w:hAnsiTheme="minorHAnsi" w:cstheme="minorHAnsi"/>
        </w:rPr>
      </w:pPr>
      <w:r w:rsidRPr="00D65915">
        <w:rPr>
          <w:rFonts w:asciiTheme="minorHAnsi" w:hAnsiTheme="minorHAnsi" w:cstheme="minorHAnsi"/>
        </w:rPr>
        <w:t>To monitor diversity in the range of people applying for work</w:t>
      </w:r>
    </w:p>
    <w:p w14:paraId="3F63F71D" w14:textId="77777777" w:rsidR="004E399A" w:rsidRPr="0047372E" w:rsidRDefault="004E399A" w:rsidP="004E399A">
      <w:pPr>
        <w:pStyle w:val="ListParagraph"/>
        <w:numPr>
          <w:ilvl w:val="0"/>
          <w:numId w:val="9"/>
        </w:numPr>
        <w:rPr>
          <w:rFonts w:asciiTheme="minorHAnsi" w:hAnsiTheme="minorHAnsi" w:cstheme="minorHAnsi"/>
        </w:rPr>
      </w:pPr>
      <w:r w:rsidRPr="00D65915">
        <w:rPr>
          <w:rFonts w:asciiTheme="minorHAnsi" w:hAnsiTheme="minorHAnsi" w:cstheme="minorHAnsi"/>
        </w:rPr>
        <w:t>To take positive action towards a particular group – for example offering a guaranteed</w:t>
      </w:r>
      <w:r w:rsidRPr="0047372E">
        <w:rPr>
          <w:rFonts w:asciiTheme="minorHAnsi" w:hAnsiTheme="minorHAnsi" w:cstheme="minorHAnsi"/>
        </w:rPr>
        <w:t xml:space="preserve"> interview scheme</w:t>
      </w:r>
    </w:p>
    <w:p w14:paraId="790BFB88" w14:textId="77777777" w:rsidR="004E399A" w:rsidRPr="0047372E" w:rsidRDefault="004E399A" w:rsidP="004E399A">
      <w:pPr>
        <w:pStyle w:val="ListParagraph"/>
        <w:numPr>
          <w:ilvl w:val="0"/>
          <w:numId w:val="9"/>
        </w:numPr>
        <w:rPr>
          <w:rFonts w:asciiTheme="minorHAnsi" w:hAnsiTheme="minorHAnsi" w:cstheme="minorHAnsi"/>
        </w:rPr>
      </w:pPr>
      <w:r w:rsidRPr="0047372E">
        <w:rPr>
          <w:rFonts w:asciiTheme="minorHAnsi" w:hAnsiTheme="minorHAnsi" w:cstheme="minorHAnsi"/>
        </w:rPr>
        <w:t>You require someone with a particular disability because of an occupational requirement for the job.</w:t>
      </w:r>
    </w:p>
    <w:p w14:paraId="5BBD951A" w14:textId="77777777" w:rsidR="004E399A" w:rsidRPr="0047372E" w:rsidRDefault="004E399A" w:rsidP="004E399A">
      <w:pPr>
        <w:pStyle w:val="ListParagraph"/>
        <w:rPr>
          <w:rFonts w:asciiTheme="minorHAnsi" w:hAnsiTheme="minorHAnsi" w:cstheme="minorHAnsi"/>
        </w:rPr>
      </w:pPr>
    </w:p>
    <w:p w14:paraId="130DFAAA"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Staff</w:t>
      </w:r>
    </w:p>
    <w:p w14:paraId="1A55F4AC" w14:textId="77777777" w:rsidR="004E399A" w:rsidRPr="0047372E" w:rsidRDefault="004E399A" w:rsidP="004E399A">
      <w:pPr>
        <w:rPr>
          <w:rFonts w:asciiTheme="minorHAnsi" w:hAnsiTheme="minorHAnsi" w:cstheme="minorHAnsi"/>
        </w:rPr>
      </w:pPr>
      <w:r w:rsidRPr="00D65915">
        <w:rPr>
          <w:rFonts w:asciiTheme="minorHAnsi" w:hAnsiTheme="minorHAnsi" w:cstheme="minorHAns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w:t>
      </w:r>
      <w:r w:rsidRPr="0047372E">
        <w:rPr>
          <w:rFonts w:asciiTheme="minorHAnsi" w:hAnsiTheme="minorHAnsi" w:cstheme="minorHAnsi"/>
        </w:rPr>
        <w:t xml:space="preserve"> or discriminatory on the grounds specified in this policy and recognise and celebrate other cultures and traditions. All staff are expected to participate in equality and inclusion training.</w:t>
      </w:r>
    </w:p>
    <w:p w14:paraId="6E9824B3"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Staff will follow the ‘Dealing with Discriminatory Behaviour’ policy where applicable to report any discriminatory behaviours observed. </w:t>
      </w:r>
    </w:p>
    <w:p w14:paraId="5DC4EC66" w14:textId="77777777" w:rsidR="004E399A" w:rsidRPr="0047372E" w:rsidRDefault="004E399A" w:rsidP="004E399A">
      <w:pPr>
        <w:rPr>
          <w:rFonts w:asciiTheme="minorHAnsi" w:hAnsiTheme="minorHAnsi" w:cstheme="minorHAnsi"/>
        </w:rPr>
      </w:pPr>
    </w:p>
    <w:p w14:paraId="66ADEB2E"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Training</w:t>
      </w:r>
    </w:p>
    <w:p w14:paraId="392433A8"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The nursery recognises the importance of training as a key factor in the implementation of an effective inclusion and equality policy. All new staff receive induction training including specific reference to the inclusion and equality policy. The </w:t>
      </w:r>
      <w:r w:rsidRPr="00D65915">
        <w:rPr>
          <w:rFonts w:asciiTheme="minorHAnsi" w:hAnsiTheme="minorHAnsi" w:cstheme="minorHAnsi"/>
        </w:rPr>
        <w:t>nursery strives towards</w:t>
      </w:r>
      <w:r w:rsidRPr="0047372E">
        <w:rPr>
          <w:rFonts w:asciiTheme="minorHAnsi" w:hAnsiTheme="minorHAnsi" w:cstheme="minorHAnsi"/>
        </w:rPr>
        <w:t xml:space="preserve"> the provision of inclusion, equality and divers</w:t>
      </w:r>
      <w:r w:rsidR="00D65915">
        <w:rPr>
          <w:rFonts w:asciiTheme="minorHAnsi" w:hAnsiTheme="minorHAnsi" w:cstheme="minorHAnsi"/>
        </w:rPr>
        <w:t>ity training for all staff on an annual</w:t>
      </w:r>
      <w:r w:rsidRPr="0047372E">
        <w:rPr>
          <w:rFonts w:asciiTheme="minorHAnsi" w:hAnsiTheme="minorHAnsi" w:cstheme="minorHAnsi"/>
        </w:rPr>
        <w:t xml:space="preserve"> basis.</w:t>
      </w:r>
    </w:p>
    <w:p w14:paraId="3CDE75BE" w14:textId="77777777" w:rsidR="004E399A" w:rsidRPr="0047372E" w:rsidRDefault="004E399A" w:rsidP="004E399A">
      <w:pPr>
        <w:rPr>
          <w:rFonts w:asciiTheme="minorHAnsi" w:hAnsiTheme="minorHAnsi" w:cstheme="minorHAnsi"/>
        </w:rPr>
      </w:pPr>
    </w:p>
    <w:p w14:paraId="3D57DF54"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Early learning framework</w:t>
      </w:r>
    </w:p>
    <w:p w14:paraId="6F1F632B" w14:textId="77777777" w:rsidR="004E399A" w:rsidRPr="00D65915" w:rsidRDefault="004E399A" w:rsidP="004E399A">
      <w:pPr>
        <w:rPr>
          <w:rFonts w:asciiTheme="minorHAnsi" w:hAnsiTheme="minorHAnsi" w:cstheme="minorHAnsi"/>
        </w:rPr>
      </w:pPr>
      <w:r w:rsidRPr="00D65915">
        <w:rPr>
          <w:rFonts w:asciiTheme="minorHAnsi" w:hAnsiTheme="minorHAnsi" w:cstheme="minorHAnsi"/>
        </w:rPr>
        <w:t>We follow the Early Years Foundation Stage and ensure that all learning</w:t>
      </w:r>
      <w:r w:rsidRPr="0047372E">
        <w:rPr>
          <w:rFonts w:asciiTheme="minorHAnsi" w:hAnsiTheme="minorHAnsi" w:cstheme="minorHAnsi"/>
        </w:rPr>
        <w:t xml:space="preserve"> opportunities offered in the nursery encourage children to develop positive attitudes to people who are different </w:t>
      </w:r>
      <w:r w:rsidRPr="0047372E">
        <w:rPr>
          <w:rFonts w:asciiTheme="minorHAnsi" w:hAnsiTheme="minorHAnsi" w:cstheme="minorHAnsi"/>
        </w:rPr>
        <w:lastRenderedPageBreak/>
        <w:t xml:space="preserve">from them. </w:t>
      </w:r>
      <w:r w:rsidRPr="00D65915">
        <w:rPr>
          <w:rFonts w:asciiTheme="minorHAnsi" w:hAnsiTheme="minorHAnsi" w:cstheme="minorHAnsi"/>
        </w:rPr>
        <w:t>Our curriculum encourages children to empathise with others and to begin to develop the skills of critical thinking.</w:t>
      </w:r>
    </w:p>
    <w:p w14:paraId="222C57AB" w14:textId="77777777" w:rsidR="004E399A" w:rsidRPr="00D65915" w:rsidRDefault="004E399A" w:rsidP="004E399A">
      <w:pPr>
        <w:rPr>
          <w:rFonts w:asciiTheme="minorHAnsi" w:hAnsiTheme="minorHAnsi" w:cstheme="minorHAnsi"/>
        </w:rPr>
      </w:pPr>
    </w:p>
    <w:p w14:paraId="1A2BF618" w14:textId="77777777" w:rsidR="004E399A" w:rsidRPr="00D65915" w:rsidRDefault="004E399A" w:rsidP="004E399A">
      <w:pPr>
        <w:pStyle w:val="H2"/>
        <w:rPr>
          <w:rFonts w:asciiTheme="minorHAnsi" w:hAnsiTheme="minorHAnsi" w:cstheme="minorHAnsi"/>
        </w:rPr>
      </w:pPr>
      <w:r w:rsidRPr="00D65915">
        <w:rPr>
          <w:rFonts w:asciiTheme="minorHAnsi" w:hAnsiTheme="minorHAnsi" w:cstheme="minorHAnsi"/>
        </w:rPr>
        <w:t>We do this by:</w:t>
      </w:r>
    </w:p>
    <w:p w14:paraId="238CA853"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Identifying a key person to each child who will ensure that each child’s care is tailored to meet their individual needs and continuously observe, assess and plan for their learning and development</w:t>
      </w:r>
    </w:p>
    <w:p w14:paraId="66223511"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Listening to children (verbally and non-verbally) and making children feel included, valued and good about themselves</w:t>
      </w:r>
    </w:p>
    <w:p w14:paraId="495AC0DD"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Ensuring that we know what each child knows and “can do” and have equal access to tailored early learning and play opportunities</w:t>
      </w:r>
    </w:p>
    <w:p w14:paraId="39A5C982" w14:textId="77777777" w:rsidR="004E399A" w:rsidRPr="0047372E" w:rsidRDefault="004E399A" w:rsidP="004E399A">
      <w:pPr>
        <w:numPr>
          <w:ilvl w:val="0"/>
          <w:numId w:val="8"/>
        </w:numPr>
        <w:rPr>
          <w:rFonts w:asciiTheme="minorHAnsi" w:hAnsiTheme="minorHAnsi" w:cstheme="minorHAnsi"/>
        </w:rPr>
      </w:pPr>
      <w:r w:rsidRPr="0047372E">
        <w:rPr>
          <w:rFonts w:asciiTheme="minorHAnsi" w:hAnsiTheme="minorHAnsi" w:cstheme="minorHAnsi"/>
        </w:rPr>
        <w:t>Reflecting the widest possible range of communities in the choice of resources</w:t>
      </w:r>
    </w:p>
    <w:p w14:paraId="2830574C" w14:textId="77777777" w:rsidR="004E399A" w:rsidRPr="0047372E" w:rsidRDefault="004E399A" w:rsidP="004E399A">
      <w:pPr>
        <w:numPr>
          <w:ilvl w:val="0"/>
          <w:numId w:val="8"/>
        </w:numPr>
        <w:rPr>
          <w:rFonts w:asciiTheme="minorHAnsi" w:hAnsiTheme="minorHAnsi" w:cstheme="minorHAnsi"/>
        </w:rPr>
      </w:pPr>
      <w:r w:rsidRPr="0047372E">
        <w:rPr>
          <w:rFonts w:asciiTheme="minorHAnsi" w:hAnsiTheme="minorHAnsi" w:cstheme="minorHAnsi"/>
        </w:rPr>
        <w:t>Avoiding stereotypical or derogatory images in the selection of materials</w:t>
      </w:r>
    </w:p>
    <w:p w14:paraId="6191B4A2" w14:textId="77777777" w:rsidR="004E399A" w:rsidRPr="0047372E" w:rsidRDefault="004E399A" w:rsidP="004E399A">
      <w:pPr>
        <w:numPr>
          <w:ilvl w:val="0"/>
          <w:numId w:val="8"/>
        </w:numPr>
        <w:rPr>
          <w:rFonts w:asciiTheme="minorHAnsi" w:hAnsiTheme="minorHAnsi" w:cstheme="minorHAnsi"/>
        </w:rPr>
      </w:pPr>
      <w:r w:rsidRPr="0047372E">
        <w:rPr>
          <w:rFonts w:asciiTheme="minorHAnsi" w:hAnsiTheme="minorHAnsi" w:cstheme="minorHAnsi"/>
        </w:rPr>
        <w:t>Acknowledging and celebrating a wide range of religions, beliefs and festivals</w:t>
      </w:r>
    </w:p>
    <w:p w14:paraId="2DCB8345" w14:textId="77777777" w:rsidR="004E399A" w:rsidRPr="0047372E" w:rsidRDefault="004E399A" w:rsidP="004E399A">
      <w:pPr>
        <w:numPr>
          <w:ilvl w:val="0"/>
          <w:numId w:val="8"/>
        </w:numPr>
        <w:rPr>
          <w:rFonts w:asciiTheme="minorHAnsi" w:hAnsiTheme="minorHAnsi" w:cstheme="minorHAnsi"/>
        </w:rPr>
      </w:pPr>
      <w:r w:rsidRPr="0047372E">
        <w:rPr>
          <w:rFonts w:asciiTheme="minorHAnsi" w:hAnsiTheme="minorHAnsi" w:cstheme="minorHAnsi"/>
        </w:rPr>
        <w:t xml:space="preserve">Creating an environment of mutual respect </w:t>
      </w:r>
    </w:p>
    <w:p w14:paraId="7377AE6D"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Supporting children to talk about their feelings and those of others, manage emotions and develop empathy</w:t>
      </w:r>
    </w:p>
    <w:p w14:paraId="516B8CEC"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Helping children to understand that discriminatory behaviour and remarks are unacceptable</w:t>
      </w:r>
    </w:p>
    <w:p w14:paraId="260A275B"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 xml:space="preserve">Knowing children well, being able to meet their needs and know when they require further support </w:t>
      </w:r>
    </w:p>
    <w:p w14:paraId="6E949DEE"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 xml:space="preserve">Ensuring that all early learning opportunities offered are inclusive of children with special educational needs and/or disabilities and children from disadvantaged backgrounds </w:t>
      </w:r>
    </w:p>
    <w:p w14:paraId="567BA56D"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Ensuring that children whose first language is not English have full access to our early learning opportunities and are supported in their learning</w:t>
      </w:r>
    </w:p>
    <w:p w14:paraId="60862B13"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Working in partnership with all families to ensure they understand the policy and challenge any discriminatory comments made</w:t>
      </w:r>
    </w:p>
    <w:p w14:paraId="162F67FF"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Ensuring the medical, cultural and dietary needs of all children are met and help</w:t>
      </w:r>
    </w:p>
    <w:p w14:paraId="33B57149" w14:textId="77777777" w:rsidR="004E399A" w:rsidRPr="00D65915" w:rsidRDefault="004E399A" w:rsidP="004E399A">
      <w:pPr>
        <w:numPr>
          <w:ilvl w:val="0"/>
          <w:numId w:val="8"/>
        </w:numPr>
        <w:rPr>
          <w:rFonts w:asciiTheme="minorHAnsi" w:hAnsiTheme="minorHAnsi" w:cstheme="minorHAnsi"/>
        </w:rPr>
      </w:pPr>
      <w:r w:rsidRPr="00D65915">
        <w:rPr>
          <w:rFonts w:asciiTheme="minorHAnsi" w:hAnsiTheme="minorHAnsi" w:cstheme="minorHAnsi"/>
        </w:rPr>
        <w:t xml:space="preserve">children to learn about a range of food and cultural approaches to </w:t>
      </w:r>
      <w:proofErr w:type="gramStart"/>
      <w:r w:rsidRPr="00D65915">
        <w:rPr>
          <w:rFonts w:asciiTheme="minorHAnsi" w:hAnsiTheme="minorHAnsi" w:cstheme="minorHAnsi"/>
        </w:rPr>
        <w:t>meal times</w:t>
      </w:r>
      <w:proofErr w:type="gramEnd"/>
      <w:r w:rsidRPr="00D65915">
        <w:rPr>
          <w:rFonts w:asciiTheme="minorHAnsi" w:hAnsiTheme="minorHAnsi" w:cstheme="minorHAnsi"/>
        </w:rPr>
        <w:t xml:space="preserve"> and to respect the differences among them.</w:t>
      </w:r>
    </w:p>
    <w:p w14:paraId="52C7DA94" w14:textId="77777777" w:rsidR="004E399A" w:rsidRPr="0047372E" w:rsidRDefault="004E399A" w:rsidP="004E399A">
      <w:pPr>
        <w:rPr>
          <w:rFonts w:asciiTheme="minorHAnsi" w:hAnsiTheme="minorHAnsi" w:cstheme="minorHAnsi"/>
        </w:rPr>
      </w:pPr>
    </w:p>
    <w:p w14:paraId="58195088" w14:textId="77777777" w:rsidR="004E399A" w:rsidRPr="00D65915" w:rsidRDefault="004E399A" w:rsidP="004E399A">
      <w:pPr>
        <w:pStyle w:val="H2"/>
        <w:rPr>
          <w:rFonts w:asciiTheme="minorHAnsi" w:hAnsiTheme="minorHAnsi" w:cstheme="minorHAnsi"/>
        </w:rPr>
      </w:pPr>
      <w:r w:rsidRPr="00D65915">
        <w:rPr>
          <w:rFonts w:asciiTheme="minorHAnsi" w:hAnsiTheme="minorHAnsi" w:cstheme="minorHAnsi"/>
        </w:rPr>
        <w:t>Parent information and meetings</w:t>
      </w:r>
    </w:p>
    <w:p w14:paraId="5E335968" w14:textId="77777777" w:rsidR="004E399A" w:rsidRPr="00D65915" w:rsidRDefault="004E399A" w:rsidP="004E399A">
      <w:pPr>
        <w:rPr>
          <w:rFonts w:asciiTheme="minorHAnsi" w:hAnsiTheme="minorHAnsi" w:cstheme="minorHAnsi"/>
        </w:rPr>
      </w:pPr>
      <w:r w:rsidRPr="00D65915">
        <w:rPr>
          <w:rFonts w:asciiTheme="minorHAnsi" w:hAnsiTheme="minorHAnsi" w:cstheme="minorHAnsi"/>
        </w:rPr>
        <w:t xml:space="preserve">Information about the nursery, its activities, experiences, resources are shared with parents as well as information about their child’s development. This is given in a variety of ways according to individual needs (written, verbal and translated), to ensure that all parents can access the information they need.  </w:t>
      </w:r>
    </w:p>
    <w:p w14:paraId="72F9C91D" w14:textId="77777777" w:rsidR="004E399A" w:rsidRPr="00D65915" w:rsidRDefault="004E399A" w:rsidP="004E399A">
      <w:pPr>
        <w:rPr>
          <w:rFonts w:asciiTheme="minorHAnsi" w:hAnsiTheme="minorHAnsi" w:cstheme="minorHAnsi"/>
        </w:rPr>
      </w:pPr>
    </w:p>
    <w:p w14:paraId="73A551AC" w14:textId="77777777" w:rsidR="004E399A" w:rsidRPr="00D65915" w:rsidRDefault="00D65915" w:rsidP="004E399A">
      <w:pPr>
        <w:rPr>
          <w:rFonts w:asciiTheme="minorHAnsi" w:hAnsiTheme="minorHAnsi" w:cstheme="minorHAnsi"/>
        </w:rPr>
      </w:pPr>
      <w:r>
        <w:rPr>
          <w:rFonts w:asciiTheme="minorHAnsi" w:hAnsiTheme="minorHAnsi" w:cstheme="minorHAnsi"/>
        </w:rPr>
        <w:t>It is our intent that</w:t>
      </w:r>
      <w:r w:rsidR="004E399A" w:rsidRPr="00D65915">
        <w:rPr>
          <w:rFonts w:asciiTheme="minorHAnsi" w:hAnsiTheme="minorHAnsi" w:cstheme="minorHAnsi"/>
        </w:rPr>
        <w:t xml:space="preserve"> meetings are arranged </w:t>
      </w:r>
      <w:r>
        <w:rPr>
          <w:rFonts w:asciiTheme="minorHAnsi" w:hAnsiTheme="minorHAnsi" w:cstheme="minorHAnsi"/>
        </w:rPr>
        <w:t xml:space="preserve">biannually </w:t>
      </w:r>
      <w:r w:rsidR="004E399A" w:rsidRPr="00D65915">
        <w:rPr>
          <w:rFonts w:asciiTheme="minorHAnsi" w:hAnsiTheme="minorHAnsi" w:cstheme="minorHAnsi"/>
        </w:rPr>
        <w:t xml:space="preserve">to give all families opportunities to attend and share information about their child. </w:t>
      </w:r>
    </w:p>
    <w:p w14:paraId="283B224E" w14:textId="77777777" w:rsidR="004E399A" w:rsidRPr="00D65915" w:rsidRDefault="004E399A" w:rsidP="004E399A">
      <w:pPr>
        <w:rPr>
          <w:rFonts w:asciiTheme="minorHAnsi" w:hAnsiTheme="minorHAnsi" w:cstheme="minorHAnsi"/>
        </w:rPr>
      </w:pPr>
    </w:p>
    <w:p w14:paraId="7F9FD6AF" w14:textId="77777777" w:rsidR="004E399A" w:rsidRPr="0047372E" w:rsidRDefault="004E399A" w:rsidP="004E399A">
      <w:pPr>
        <w:rPr>
          <w:rFonts w:asciiTheme="minorHAnsi" w:hAnsiTheme="minorHAnsi" w:cstheme="minorHAnsi"/>
        </w:rPr>
      </w:pPr>
      <w:r w:rsidRPr="00D65915">
        <w:rPr>
          <w:rFonts w:asciiTheme="minorHAnsi" w:hAnsiTheme="minorHAnsi" w:cstheme="minorHAnsi"/>
        </w:rPr>
        <w:t>We also consult with parents regularly about the running of the nursery and ask them to contribute their ideas.</w:t>
      </w:r>
      <w:r w:rsidRPr="0047372E">
        <w:rPr>
          <w:rFonts w:asciiTheme="minorHAnsi" w:hAnsiTheme="minorHAnsi" w:cstheme="minorHAnsi"/>
        </w:rPr>
        <w:t xml:space="preserve"> </w:t>
      </w:r>
    </w:p>
    <w:p w14:paraId="31FBFB4D" w14:textId="77777777" w:rsidR="004E399A" w:rsidRPr="009964A2" w:rsidRDefault="004E399A" w:rsidP="009964A2">
      <w:pPr>
        <w:pStyle w:val="H1"/>
        <w:rPr>
          <w:rFonts w:asciiTheme="minorHAnsi" w:hAnsiTheme="minorHAnsi" w:cstheme="minorHAnsi"/>
        </w:rPr>
      </w:pPr>
      <w:r w:rsidRPr="0047372E">
        <w:rPr>
          <w:rFonts w:asciiTheme="minorHAnsi" w:hAnsiTheme="minorHAnsi" w:cstheme="minorHAnsi"/>
        </w:rPr>
        <w:lastRenderedPageBreak/>
        <w:t>Dealing with Discriminatory Behaviour</w:t>
      </w:r>
      <w:bookmarkEnd w:id="0"/>
      <w:bookmarkEnd w:id="1"/>
      <w:bookmarkEnd w:id="2"/>
    </w:p>
    <w:p w14:paraId="2AE4790A" w14:textId="77777777" w:rsidR="004E399A" w:rsidRPr="0047372E" w:rsidRDefault="004E399A" w:rsidP="004E399A">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E399A" w:rsidRPr="0047372E" w14:paraId="2E4117CD" w14:textId="77777777" w:rsidTr="009964A2">
        <w:trPr>
          <w:cantSplit/>
          <w:trHeight w:val="209"/>
          <w:jc w:val="center"/>
        </w:trPr>
        <w:tc>
          <w:tcPr>
            <w:tcW w:w="3082" w:type="dxa"/>
            <w:shd w:val="clear" w:color="auto" w:fill="auto"/>
            <w:vAlign w:val="center"/>
          </w:tcPr>
          <w:p w14:paraId="1A0433BA" w14:textId="77777777" w:rsidR="004E399A" w:rsidRPr="0047372E" w:rsidRDefault="004E399A" w:rsidP="00C27363">
            <w:pPr>
              <w:pStyle w:val="MeetsEYFS"/>
              <w:jc w:val="center"/>
              <w:rPr>
                <w:rFonts w:asciiTheme="minorHAnsi" w:hAnsiTheme="minorHAnsi" w:cstheme="minorHAnsi"/>
              </w:rPr>
            </w:pPr>
            <w:r w:rsidRPr="009964A2">
              <w:rPr>
                <w:rFonts w:asciiTheme="minorHAnsi" w:hAnsiTheme="minorHAnsi" w:cstheme="minorHAnsi"/>
              </w:rPr>
              <w:t>EYFS: 3.1, 3.2, 3.59, 3.20, 3.68, 3.80</w:t>
            </w:r>
          </w:p>
        </w:tc>
      </w:tr>
    </w:tbl>
    <w:p w14:paraId="123AD3EA" w14:textId="77777777" w:rsidR="004E399A" w:rsidRPr="0047372E" w:rsidRDefault="004E399A" w:rsidP="004E399A">
      <w:pPr>
        <w:rPr>
          <w:rFonts w:asciiTheme="minorHAnsi" w:hAnsiTheme="minorHAnsi" w:cstheme="minorHAnsi"/>
        </w:rPr>
      </w:pPr>
    </w:p>
    <w:p w14:paraId="75E07393"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At </w:t>
      </w:r>
      <w:r w:rsidR="009964A2">
        <w:rPr>
          <w:rFonts w:asciiTheme="minorHAnsi" w:hAnsiTheme="minorHAnsi" w:cstheme="minorHAnsi"/>
        </w:rPr>
        <w:t xml:space="preserve">Acorn Childcare Centre </w:t>
      </w:r>
      <w:r w:rsidRPr="0047372E">
        <w:rPr>
          <w:rFonts w:asciiTheme="minorHAnsi" w:hAnsiTheme="minorHAnsi" w:cstheme="minorHAnsi"/>
        </w:rPr>
        <w:t>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of any perceived or actual relating to discrimination on any grounds and report these where relevant to children’s parents and the registering authority.</w:t>
      </w:r>
    </w:p>
    <w:p w14:paraId="3EBEB7C0" w14:textId="77777777" w:rsidR="004E399A" w:rsidRPr="0047372E" w:rsidRDefault="004E399A" w:rsidP="004E399A">
      <w:pPr>
        <w:rPr>
          <w:rFonts w:asciiTheme="minorHAnsi" w:hAnsiTheme="minorHAnsi" w:cstheme="minorHAnsi"/>
        </w:rPr>
      </w:pPr>
    </w:p>
    <w:p w14:paraId="359C2993"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Definition and legal framework</w:t>
      </w:r>
    </w:p>
    <w:p w14:paraId="42F3CAAA" w14:textId="77777777" w:rsidR="004E399A" w:rsidRPr="0047372E" w:rsidRDefault="004E399A" w:rsidP="004E399A">
      <w:pPr>
        <w:pStyle w:val="H2"/>
        <w:rPr>
          <w:rFonts w:asciiTheme="minorHAnsi" w:hAnsiTheme="minorHAnsi" w:cstheme="minorHAnsi"/>
        </w:rPr>
      </w:pPr>
    </w:p>
    <w:p w14:paraId="1DB2A291"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Types of discrimination</w:t>
      </w:r>
    </w:p>
    <w:p w14:paraId="6913611A" w14:textId="77777777" w:rsidR="004E399A" w:rsidRPr="0047372E" w:rsidRDefault="004E399A" w:rsidP="004E399A">
      <w:pPr>
        <w:numPr>
          <w:ilvl w:val="0"/>
          <w:numId w:val="1"/>
        </w:numPr>
        <w:rPr>
          <w:rFonts w:asciiTheme="minorHAnsi" w:hAnsiTheme="minorHAnsi" w:cstheme="minorHAnsi"/>
        </w:rPr>
      </w:pPr>
      <w:r w:rsidRPr="0047372E">
        <w:rPr>
          <w:rFonts w:asciiTheme="minorHAnsi" w:hAnsiTheme="minorHAnsi" w:cstheme="minorHAnsi"/>
          <w:b/>
        </w:rPr>
        <w:t>Direct discrimination</w:t>
      </w:r>
      <w:r w:rsidRPr="0047372E">
        <w:rPr>
          <w:rFonts w:asciiTheme="minorHAnsi" w:hAnsiTheme="minorHAnsi" w:cstheme="minorHAnsi"/>
        </w:rPr>
        <w:t xml:space="preserve"> occurs when someone is treated less favourably than another person because of a protected characteristic </w:t>
      </w:r>
    </w:p>
    <w:p w14:paraId="278106C7" w14:textId="77777777" w:rsidR="004E399A" w:rsidRPr="0047372E" w:rsidRDefault="004E399A" w:rsidP="004E399A">
      <w:pPr>
        <w:numPr>
          <w:ilvl w:val="0"/>
          <w:numId w:val="1"/>
        </w:numPr>
        <w:rPr>
          <w:rFonts w:asciiTheme="minorHAnsi" w:hAnsiTheme="minorHAnsi" w:cstheme="minorHAnsi"/>
        </w:rPr>
      </w:pPr>
      <w:r w:rsidRPr="0047372E">
        <w:rPr>
          <w:rFonts w:asciiTheme="minorHAnsi" w:hAnsiTheme="minorHAnsi" w:cstheme="minorHAnsi"/>
          <w:b/>
        </w:rPr>
        <w:t>Discrimination by</w:t>
      </w:r>
      <w:r w:rsidRPr="0047372E">
        <w:rPr>
          <w:rFonts w:asciiTheme="minorHAnsi" w:hAnsiTheme="minorHAnsi" w:cstheme="minorHAnsi"/>
        </w:rPr>
        <w:t xml:space="preserve"> </w:t>
      </w:r>
      <w:r w:rsidRPr="0047372E">
        <w:rPr>
          <w:rFonts w:asciiTheme="minorHAnsi" w:hAnsiTheme="minorHAnsi" w:cstheme="minorHAnsi"/>
          <w:b/>
        </w:rPr>
        <w:t>association</w:t>
      </w:r>
      <w:r w:rsidRPr="0047372E">
        <w:rPr>
          <w:rFonts w:asciiTheme="minorHAnsi" w:hAnsiTheme="minorHAnsi" w:cstheme="minorHAnsi"/>
        </w:rPr>
        <w:t xml:space="preserve"> occurs when there is a direct discrimination against a person because they associate with a person who has a protected characteristic</w:t>
      </w:r>
    </w:p>
    <w:p w14:paraId="1BEDBC17" w14:textId="77777777" w:rsidR="004E399A" w:rsidRPr="0047372E" w:rsidRDefault="004E399A" w:rsidP="004E399A">
      <w:pPr>
        <w:numPr>
          <w:ilvl w:val="0"/>
          <w:numId w:val="1"/>
        </w:numPr>
        <w:rPr>
          <w:rFonts w:asciiTheme="minorHAnsi" w:hAnsiTheme="minorHAnsi" w:cstheme="minorHAnsi"/>
        </w:rPr>
      </w:pPr>
      <w:r w:rsidRPr="0047372E">
        <w:rPr>
          <w:rFonts w:asciiTheme="minorHAnsi" w:hAnsiTheme="minorHAnsi" w:cstheme="minorHAnsi"/>
          <w:b/>
        </w:rPr>
        <w:t>Discrimination by perception</w:t>
      </w:r>
      <w:r w:rsidRPr="0047372E">
        <w:rPr>
          <w:rFonts w:asciiTheme="minorHAnsi" w:hAnsiTheme="minorHAnsi" w:cstheme="minorHAnsi"/>
        </w:rPr>
        <w:t xml:space="preserve"> occurs when there is a direct discrimination against a person because they are perceived to have a protected characteristic</w:t>
      </w:r>
    </w:p>
    <w:p w14:paraId="0A556FE3" w14:textId="77777777" w:rsidR="004E399A" w:rsidRPr="0047372E" w:rsidRDefault="004E399A" w:rsidP="004E399A">
      <w:pPr>
        <w:numPr>
          <w:ilvl w:val="0"/>
          <w:numId w:val="1"/>
        </w:numPr>
        <w:rPr>
          <w:rFonts w:asciiTheme="minorHAnsi" w:hAnsiTheme="minorHAnsi" w:cstheme="minorHAnsi"/>
        </w:rPr>
      </w:pPr>
      <w:r w:rsidRPr="0047372E">
        <w:rPr>
          <w:rFonts w:asciiTheme="minorHAnsi" w:hAnsiTheme="minorHAnsi" w:cstheme="minorHAnsi"/>
          <w:b/>
        </w:rPr>
        <w:t>Indirect discrimination</w:t>
      </w:r>
      <w:r w:rsidRPr="0047372E">
        <w:rPr>
          <w:rFonts w:asciiTheme="minorHAnsi" w:hAnsiTheme="minorHAnsi" w:cstheme="minorHAnsi"/>
        </w:rP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0AB20D6B" w14:textId="77777777" w:rsidR="004E399A" w:rsidRPr="0047372E" w:rsidRDefault="004E399A" w:rsidP="004E399A">
      <w:pPr>
        <w:numPr>
          <w:ilvl w:val="0"/>
          <w:numId w:val="1"/>
        </w:numPr>
        <w:rPr>
          <w:rFonts w:asciiTheme="minorHAnsi" w:hAnsiTheme="minorHAnsi" w:cstheme="minorHAnsi"/>
        </w:rPr>
      </w:pPr>
      <w:r w:rsidRPr="0047372E">
        <w:rPr>
          <w:rFonts w:asciiTheme="minorHAnsi" w:hAnsiTheme="minorHAnsi" w:cstheme="minorHAnsi"/>
          <w:b/>
        </w:rPr>
        <w:t xml:space="preserve">Harassment </w:t>
      </w:r>
      <w:r w:rsidRPr="0047372E">
        <w:rPr>
          <w:rFonts w:asciiTheme="minorHAnsi" w:hAnsiTheme="minorHAnsi" w:cstheme="minorHAnsi"/>
        </w:rPr>
        <w:t>is defined as ‘unwanted conduct related to a relevant protected characteristic, which has the purpose or effect of violating an individual’s dignity or creating an intimidating, hostile, degrading, humiliating or offensive environment for that individual’</w:t>
      </w:r>
    </w:p>
    <w:p w14:paraId="6BB96CF4" w14:textId="77777777" w:rsidR="004E399A" w:rsidRPr="0047372E" w:rsidRDefault="004E399A" w:rsidP="004E399A">
      <w:pPr>
        <w:numPr>
          <w:ilvl w:val="0"/>
          <w:numId w:val="1"/>
        </w:numPr>
        <w:rPr>
          <w:rFonts w:asciiTheme="minorHAnsi" w:hAnsiTheme="minorHAnsi" w:cstheme="minorHAnsi"/>
        </w:rPr>
      </w:pPr>
      <w:r w:rsidRPr="0047372E">
        <w:rPr>
          <w:rFonts w:asciiTheme="minorHAnsi" w:hAnsiTheme="minorHAnsi" w:cstheme="minorHAnsi"/>
          <w:b/>
        </w:rPr>
        <w:t>Victimisation</w:t>
      </w:r>
      <w:r w:rsidRPr="0047372E">
        <w:rPr>
          <w:rFonts w:asciiTheme="minorHAnsi" w:hAnsiTheme="minorHAnsi" w:cstheme="minorHAnsi"/>
        </w:rPr>
        <w:t xml:space="preserve"> occurs when an employee is treated badly or put to detriment because they have made or supported a complaint or raised grievance under the Equality Act 2010 or have been suspected of doing so. </w:t>
      </w:r>
    </w:p>
    <w:p w14:paraId="4395B77D" w14:textId="77777777" w:rsidR="004E399A" w:rsidRPr="0047372E" w:rsidRDefault="004E399A" w:rsidP="004E399A">
      <w:pPr>
        <w:rPr>
          <w:rFonts w:asciiTheme="minorHAnsi" w:hAnsiTheme="minorHAnsi" w:cstheme="minorHAnsi"/>
        </w:rPr>
      </w:pPr>
    </w:p>
    <w:p w14:paraId="61AD1126"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Protected characteristics</w:t>
      </w:r>
    </w:p>
    <w:p w14:paraId="4777B75F"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 xml:space="preserve">The nine protected characteristics under the Equality Act 2010 are: </w:t>
      </w:r>
    </w:p>
    <w:p w14:paraId="56C285D0"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Age</w:t>
      </w:r>
    </w:p>
    <w:p w14:paraId="7F944F48"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 xml:space="preserve">Disability </w:t>
      </w:r>
    </w:p>
    <w:p w14:paraId="77B26B5F"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Gender reassignment</w:t>
      </w:r>
    </w:p>
    <w:p w14:paraId="12CE2336"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Race</w:t>
      </w:r>
    </w:p>
    <w:p w14:paraId="0929804C"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Religion or belief</w:t>
      </w:r>
    </w:p>
    <w:p w14:paraId="182BA77F"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Sex</w:t>
      </w:r>
    </w:p>
    <w:p w14:paraId="5DC57C57"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Sexual orientation</w:t>
      </w:r>
    </w:p>
    <w:p w14:paraId="7C400133"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Marriage and civil partnership</w:t>
      </w:r>
    </w:p>
    <w:p w14:paraId="3E7AFB70" w14:textId="77777777" w:rsidR="004E399A" w:rsidRPr="0047372E" w:rsidRDefault="004E399A" w:rsidP="004E399A">
      <w:pPr>
        <w:numPr>
          <w:ilvl w:val="0"/>
          <w:numId w:val="2"/>
        </w:numPr>
        <w:rPr>
          <w:rFonts w:asciiTheme="minorHAnsi" w:hAnsiTheme="minorHAnsi" w:cstheme="minorHAnsi"/>
        </w:rPr>
      </w:pPr>
      <w:r w:rsidRPr="0047372E">
        <w:rPr>
          <w:rFonts w:asciiTheme="minorHAnsi" w:hAnsiTheme="minorHAnsi" w:cstheme="minorHAnsi"/>
        </w:rPr>
        <w:t>Pregnancy and maternity.</w:t>
      </w:r>
    </w:p>
    <w:p w14:paraId="0F0CBF8C" w14:textId="77777777" w:rsidR="004E399A" w:rsidRPr="0047372E" w:rsidRDefault="004E399A" w:rsidP="004E399A">
      <w:pPr>
        <w:ind w:left="720"/>
        <w:rPr>
          <w:rFonts w:asciiTheme="minorHAnsi" w:hAnsiTheme="minorHAnsi" w:cstheme="minorHAnsi"/>
        </w:rPr>
      </w:pPr>
    </w:p>
    <w:p w14:paraId="771D18C0"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lastRenderedPageBreak/>
        <w:t>Incidents may involve a small or large number of persons, they may vary in their degree of offence and may not even recognise the incident has discriminatory implications; or at the other extreme their behaviour may be quite deliberate and blatant.</w:t>
      </w:r>
    </w:p>
    <w:p w14:paraId="324B751D" w14:textId="77777777" w:rsidR="004E399A" w:rsidRPr="0047372E" w:rsidRDefault="004E399A" w:rsidP="004E399A">
      <w:pPr>
        <w:rPr>
          <w:rFonts w:asciiTheme="minorHAnsi" w:hAnsiTheme="minorHAnsi" w:cstheme="minorHAnsi"/>
        </w:rPr>
      </w:pPr>
    </w:p>
    <w:p w14:paraId="13D89AA7"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Examples of discriminatory behaviour are:</w:t>
      </w:r>
    </w:p>
    <w:p w14:paraId="77B1A639" w14:textId="77777777" w:rsidR="004E399A" w:rsidRPr="0047372E" w:rsidRDefault="004E399A" w:rsidP="004E399A">
      <w:pPr>
        <w:numPr>
          <w:ilvl w:val="0"/>
          <w:numId w:val="3"/>
        </w:numPr>
        <w:rPr>
          <w:rFonts w:asciiTheme="minorHAnsi" w:hAnsiTheme="minorHAnsi" w:cstheme="minorHAnsi"/>
        </w:rPr>
      </w:pPr>
      <w:r w:rsidRPr="0047372E">
        <w:rPr>
          <w:rFonts w:asciiTheme="minorHAnsi" w:hAnsiTheme="minorHAnsi" w:cstheme="minorHAnsi"/>
        </w:rPr>
        <w:t>Physical assault against a person or group of people</w:t>
      </w:r>
    </w:p>
    <w:p w14:paraId="7542C354" w14:textId="77777777" w:rsidR="004E399A" w:rsidRPr="0047372E" w:rsidRDefault="004E399A" w:rsidP="004E399A">
      <w:pPr>
        <w:numPr>
          <w:ilvl w:val="0"/>
          <w:numId w:val="3"/>
        </w:numPr>
        <w:rPr>
          <w:rFonts w:asciiTheme="minorHAnsi" w:hAnsiTheme="minorHAnsi" w:cstheme="minorHAnsi"/>
        </w:rPr>
      </w:pPr>
      <w:r w:rsidRPr="0047372E">
        <w:rPr>
          <w:rFonts w:asciiTheme="minorHAnsi" w:hAnsiTheme="minorHAnsi" w:cstheme="minorHAnsi"/>
        </w:rPr>
        <w:t>Derogatory name calling, insults and discriminatory jokes</w:t>
      </w:r>
    </w:p>
    <w:p w14:paraId="1D4C59A4" w14:textId="77777777" w:rsidR="004E399A" w:rsidRPr="0047372E" w:rsidRDefault="004E399A" w:rsidP="004E399A">
      <w:pPr>
        <w:numPr>
          <w:ilvl w:val="0"/>
          <w:numId w:val="3"/>
        </w:numPr>
        <w:rPr>
          <w:rFonts w:asciiTheme="minorHAnsi" w:hAnsiTheme="minorHAnsi" w:cstheme="minorHAnsi"/>
        </w:rPr>
      </w:pPr>
      <w:r w:rsidRPr="0047372E">
        <w:rPr>
          <w:rFonts w:asciiTheme="minorHAnsi" w:hAnsiTheme="minorHAnsi" w:cstheme="minorHAnsi"/>
        </w:rPr>
        <w:t>Graffiti and other written insults (depending on the nature of what is written)</w:t>
      </w:r>
    </w:p>
    <w:p w14:paraId="1517A041" w14:textId="77777777" w:rsidR="004E399A" w:rsidRPr="0047372E" w:rsidRDefault="004E399A" w:rsidP="004E399A">
      <w:pPr>
        <w:numPr>
          <w:ilvl w:val="0"/>
          <w:numId w:val="3"/>
        </w:numPr>
        <w:rPr>
          <w:rFonts w:asciiTheme="minorHAnsi" w:hAnsiTheme="minorHAnsi" w:cstheme="minorHAnsi"/>
        </w:rPr>
      </w:pPr>
      <w:r w:rsidRPr="0047372E">
        <w:rPr>
          <w:rFonts w:asciiTheme="minorHAnsi" w:hAnsiTheme="minorHAnsi" w:cstheme="minorHAnsi"/>
        </w:rPr>
        <w:t>Provocative behaviour such as wearing badges and insignia and the distribution of discriminatory literature</w:t>
      </w:r>
    </w:p>
    <w:p w14:paraId="466B8F84" w14:textId="77777777" w:rsidR="004E399A" w:rsidRPr="0047372E" w:rsidRDefault="004E399A" w:rsidP="004E399A">
      <w:pPr>
        <w:numPr>
          <w:ilvl w:val="0"/>
          <w:numId w:val="3"/>
        </w:numPr>
        <w:rPr>
          <w:rFonts w:asciiTheme="minorHAnsi" w:hAnsiTheme="minorHAnsi" w:cstheme="minorHAnsi"/>
        </w:rPr>
      </w:pPr>
      <w:r w:rsidRPr="0047372E">
        <w:rPr>
          <w:rFonts w:asciiTheme="minorHAnsi" w:hAnsiTheme="minorHAnsi" w:cstheme="minorHAnsi"/>
        </w:rPr>
        <w:t xml:space="preserve">Threats against a person or group of people pertaining to the nine protected characteristics listed above </w:t>
      </w:r>
    </w:p>
    <w:p w14:paraId="276D93BF" w14:textId="77777777" w:rsidR="004E399A" w:rsidRPr="0047372E" w:rsidRDefault="004E399A" w:rsidP="004E399A">
      <w:pPr>
        <w:numPr>
          <w:ilvl w:val="0"/>
          <w:numId w:val="3"/>
        </w:numPr>
        <w:rPr>
          <w:rFonts w:asciiTheme="minorHAnsi" w:hAnsiTheme="minorHAnsi" w:cstheme="minorHAnsi"/>
        </w:rPr>
      </w:pPr>
      <w:r w:rsidRPr="0047372E">
        <w:rPr>
          <w:rFonts w:asciiTheme="minorHAnsi" w:hAnsiTheme="minorHAnsi" w:cstheme="minorHAnsi"/>
        </w:rPr>
        <w:t xml:space="preserve">Discriminatory comments including ridicule made in the course of discussions </w:t>
      </w:r>
    </w:p>
    <w:p w14:paraId="31C9C33B" w14:textId="77777777" w:rsidR="004E399A" w:rsidRPr="0047372E" w:rsidRDefault="004E399A" w:rsidP="004E399A">
      <w:pPr>
        <w:numPr>
          <w:ilvl w:val="0"/>
          <w:numId w:val="3"/>
        </w:numPr>
        <w:rPr>
          <w:rFonts w:asciiTheme="minorHAnsi" w:hAnsiTheme="minorHAnsi" w:cstheme="minorHAnsi"/>
        </w:rPr>
      </w:pPr>
      <w:r w:rsidRPr="0047372E">
        <w:rPr>
          <w:rFonts w:asciiTheme="minorHAnsi" w:hAnsiTheme="minorHAnsi" w:cstheme="minorHAnsi"/>
        </w:rPr>
        <w:t>Patronising words or actions.</w:t>
      </w:r>
    </w:p>
    <w:p w14:paraId="245374CB" w14:textId="77777777" w:rsidR="004E399A" w:rsidRPr="0047372E" w:rsidRDefault="004E399A" w:rsidP="004E399A">
      <w:pPr>
        <w:rPr>
          <w:rFonts w:asciiTheme="minorHAnsi" w:hAnsiTheme="minorHAnsi" w:cstheme="minorHAnsi"/>
        </w:rPr>
      </w:pPr>
    </w:p>
    <w:p w14:paraId="30B458BA"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Our procedures</w:t>
      </w:r>
    </w:p>
    <w:p w14:paraId="11BCAE44"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We tackle discrimination by:</w:t>
      </w:r>
    </w:p>
    <w:p w14:paraId="0E762040" w14:textId="77777777" w:rsidR="004E399A" w:rsidRPr="009964A2" w:rsidRDefault="004E399A" w:rsidP="004E399A">
      <w:pPr>
        <w:numPr>
          <w:ilvl w:val="0"/>
          <w:numId w:val="4"/>
        </w:numPr>
        <w:rPr>
          <w:rFonts w:asciiTheme="minorHAnsi" w:hAnsiTheme="minorHAnsi" w:cstheme="minorHAnsi"/>
        </w:rPr>
      </w:pPr>
      <w:r w:rsidRPr="009964A2">
        <w:rPr>
          <w:rFonts w:asciiTheme="minorHAnsi" w:hAnsiTheme="minorHAnsi" w:cstheme="minorHAnsi"/>
        </w:rPr>
        <w:t>Providing inclusive early years practice where all staff are able to identify, understand and break down barriers to participation and belonging and create an ethos of equality</w:t>
      </w:r>
    </w:p>
    <w:p w14:paraId="64BFFDE8" w14:textId="77777777" w:rsidR="004E399A" w:rsidRPr="009964A2" w:rsidRDefault="004E399A" w:rsidP="004E399A">
      <w:pPr>
        <w:numPr>
          <w:ilvl w:val="0"/>
          <w:numId w:val="4"/>
        </w:numPr>
        <w:rPr>
          <w:rFonts w:asciiTheme="minorHAnsi" w:hAnsiTheme="minorHAnsi" w:cstheme="minorHAnsi"/>
        </w:rPr>
      </w:pPr>
      <w:r w:rsidRPr="009964A2">
        <w:rPr>
          <w:rFonts w:asciiTheme="minorHAnsi" w:hAnsiTheme="minorHAnsi" w:cstheme="minorHAnsi"/>
        </w:rPr>
        <w:t>Consistently promoting the British Values of democracy, the rule of law, individual liberty, mutual respect and tolerance of different faiths and beliefs to all practitioners, children and families in the setting. We value diversity and celebrate differences in children and families</w:t>
      </w:r>
    </w:p>
    <w:p w14:paraId="347C9223" w14:textId="77777777" w:rsidR="004E399A" w:rsidRPr="009964A2" w:rsidRDefault="004E399A" w:rsidP="004E399A">
      <w:pPr>
        <w:numPr>
          <w:ilvl w:val="0"/>
          <w:numId w:val="4"/>
        </w:numPr>
        <w:rPr>
          <w:rFonts w:asciiTheme="minorHAnsi" w:hAnsiTheme="minorHAnsi" w:cstheme="minorHAnsi"/>
        </w:rPr>
      </w:pPr>
      <w:r w:rsidRPr="009964A2">
        <w:rPr>
          <w:rFonts w:asciiTheme="minorHAnsi" w:hAnsiTheme="minorHAnsi" w:cstheme="minorHAnsi"/>
        </w:rPr>
        <w:t xml:space="preserve">Providing training and support around this subject to support staffs understanding and confidence in challenging discriminatory practice  </w:t>
      </w:r>
    </w:p>
    <w:p w14:paraId="29FF0EED" w14:textId="77777777" w:rsidR="004E399A" w:rsidRPr="009964A2" w:rsidRDefault="004E399A" w:rsidP="004E399A">
      <w:pPr>
        <w:numPr>
          <w:ilvl w:val="0"/>
          <w:numId w:val="4"/>
        </w:numPr>
        <w:rPr>
          <w:rFonts w:asciiTheme="minorHAnsi" w:hAnsiTheme="minorHAnsi" w:cstheme="minorHAnsi"/>
        </w:rPr>
      </w:pPr>
      <w:r w:rsidRPr="009964A2">
        <w:rPr>
          <w:rFonts w:asciiTheme="minorHAnsi" w:hAnsiTheme="minorHAnsi" w:cstheme="minorHAnsi"/>
        </w:rPr>
        <w:t>Challenging any observed instances of inequalities, discrimination and prejudice as they arise in play, conversation, books or other contexts from practitioners, children and families and follow this policy, as outlines below, to ensure that discriminatory behaviours against the protected characteristics are not tolerated within our setting</w:t>
      </w:r>
    </w:p>
    <w:p w14:paraId="38EC5524" w14:textId="77777777" w:rsidR="004E399A" w:rsidRPr="009964A2" w:rsidRDefault="004E399A" w:rsidP="004E399A">
      <w:pPr>
        <w:numPr>
          <w:ilvl w:val="0"/>
          <w:numId w:val="4"/>
        </w:numPr>
        <w:rPr>
          <w:rFonts w:asciiTheme="minorHAnsi" w:hAnsiTheme="minorHAnsi" w:cstheme="minorHAnsi"/>
        </w:rPr>
      </w:pPr>
      <w:r w:rsidRPr="009964A2">
        <w:rPr>
          <w:rFonts w:asciiTheme="minorHAnsi" w:hAnsiTheme="minorHAnsi" w:cstheme="minorHAnsi"/>
        </w:rPr>
        <w:t xml:space="preserve">Ensuring all children and families have a sense of belonging and they can see themselves and their families identity reflected in the setting </w:t>
      </w:r>
    </w:p>
    <w:p w14:paraId="5D8B2503" w14:textId="77777777" w:rsidR="004E399A" w:rsidRPr="009964A2" w:rsidRDefault="004E399A" w:rsidP="004E399A">
      <w:pPr>
        <w:numPr>
          <w:ilvl w:val="0"/>
          <w:numId w:val="4"/>
        </w:numPr>
        <w:rPr>
          <w:rFonts w:asciiTheme="minorHAnsi" w:hAnsiTheme="minorHAnsi" w:cstheme="minorHAnsi"/>
        </w:rPr>
      </w:pPr>
      <w:r w:rsidRPr="009964A2">
        <w:rPr>
          <w:rFonts w:asciiTheme="minorHAnsi" w:hAnsiTheme="minorHAnsi" w:cstheme="minorHAnsi"/>
        </w:rPr>
        <w:t xml:space="preserve">Expecting all staff in the nursery to be aware of and alert to any discriminatory behaviour, stereotyping, bias or bullying taking place in person or via an online arena </w:t>
      </w:r>
    </w:p>
    <w:p w14:paraId="3E17C340" w14:textId="77777777" w:rsidR="004E399A" w:rsidRPr="0047372E" w:rsidRDefault="004E399A" w:rsidP="004E399A">
      <w:pPr>
        <w:numPr>
          <w:ilvl w:val="0"/>
          <w:numId w:val="4"/>
        </w:numPr>
        <w:rPr>
          <w:rFonts w:asciiTheme="minorHAnsi" w:hAnsiTheme="minorHAnsi" w:cstheme="minorHAnsi"/>
        </w:rPr>
      </w:pPr>
      <w:r w:rsidRPr="009964A2">
        <w:rPr>
          <w:rFonts w:asciiTheme="minorHAnsi" w:hAnsiTheme="minorHAnsi" w:cstheme="minorHAnsi"/>
        </w:rPr>
        <w:t>Expecting all</w:t>
      </w:r>
      <w:r w:rsidRPr="0047372E">
        <w:rPr>
          <w:rFonts w:asciiTheme="minorHAnsi" w:hAnsiTheme="minorHAnsi" w:cstheme="minorHAnsi"/>
        </w:rPr>
        <w:t xml:space="preserve"> staff to intervene firmly and quickly to prevent any discriminatory behaviour or bullying, this may include behaviour from parents and other staff members</w:t>
      </w:r>
    </w:p>
    <w:p w14:paraId="30AA3BF4" w14:textId="77777777" w:rsidR="004E399A" w:rsidRPr="0047372E" w:rsidRDefault="004E399A" w:rsidP="004E399A">
      <w:pPr>
        <w:numPr>
          <w:ilvl w:val="0"/>
          <w:numId w:val="4"/>
        </w:numPr>
        <w:rPr>
          <w:rFonts w:asciiTheme="minorHAnsi" w:hAnsiTheme="minorHAnsi" w:cstheme="minorHAnsi"/>
        </w:rPr>
      </w:pPr>
      <w:r w:rsidRPr="0047372E">
        <w:rPr>
          <w:rFonts w:asciiTheme="minorHAnsi" w:hAnsiTheme="minorHAnsi" w:cstheme="minorHAnsi"/>
        </w:rPr>
        <w:t>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in the record book. Any pattern of behaviour should be indicated. Perpetrator/victim’s initials may be used in the record book as information on individuals is confidential to the nursery</w:t>
      </w:r>
    </w:p>
    <w:p w14:paraId="0DCAC0FB" w14:textId="77777777" w:rsidR="004E399A" w:rsidRPr="0047372E" w:rsidRDefault="004E399A" w:rsidP="004E399A">
      <w:pPr>
        <w:numPr>
          <w:ilvl w:val="0"/>
          <w:numId w:val="4"/>
        </w:numPr>
        <w:rPr>
          <w:rFonts w:asciiTheme="minorHAnsi" w:hAnsiTheme="minorHAnsi" w:cstheme="minorHAnsi"/>
        </w:rPr>
      </w:pPr>
      <w:r w:rsidRPr="0047372E">
        <w:rPr>
          <w:rFonts w:asciiTheme="minorHAnsi" w:hAnsiTheme="minorHAnsi" w:cstheme="minorHAnsi"/>
        </w:rPr>
        <w:t xml:space="preserve">Ensuring any online bullying or discriminatory behaviour is tackled immediately </w:t>
      </w:r>
    </w:p>
    <w:p w14:paraId="365A1FA5" w14:textId="77777777" w:rsidR="004E399A" w:rsidRPr="0047372E" w:rsidRDefault="004E399A" w:rsidP="004E399A">
      <w:pPr>
        <w:numPr>
          <w:ilvl w:val="0"/>
          <w:numId w:val="4"/>
        </w:numPr>
        <w:rPr>
          <w:rFonts w:asciiTheme="minorHAnsi" w:hAnsiTheme="minorHAnsi" w:cstheme="minorHAnsi"/>
        </w:rPr>
      </w:pPr>
      <w:r w:rsidRPr="0047372E">
        <w:rPr>
          <w:rFonts w:asciiTheme="minorHAnsi" w:hAnsiTheme="minorHAnsi" w:cstheme="minorHAnsi"/>
        </w:rPr>
        <w:lastRenderedPageBreak/>
        <w:t>Informing: the parents of the child(ren) who are perpetrators and/or victims should be informed of the incident and of the outcome, where an allegation is substantiated following an investigation</w:t>
      </w:r>
    </w:p>
    <w:p w14:paraId="3A7CDB34" w14:textId="77777777" w:rsidR="004E399A" w:rsidRPr="0047372E" w:rsidRDefault="004E399A" w:rsidP="004E399A">
      <w:pPr>
        <w:numPr>
          <w:ilvl w:val="0"/>
          <w:numId w:val="4"/>
        </w:numPr>
        <w:rPr>
          <w:rFonts w:asciiTheme="minorHAnsi" w:hAnsiTheme="minorHAnsi" w:cstheme="minorHAnsi"/>
        </w:rPr>
      </w:pPr>
      <w:r w:rsidRPr="0047372E">
        <w:rPr>
          <w:rFonts w:asciiTheme="minorHAnsi" w:hAnsiTheme="minorHAnsi" w:cstheme="minorHAnsi"/>
        </w:rP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will incur our disciplinary procedures (please see the policy on disciplinary procedures). </w:t>
      </w:r>
    </w:p>
    <w:p w14:paraId="62F220B2" w14:textId="77777777" w:rsidR="004E399A" w:rsidRPr="0047372E" w:rsidRDefault="004E399A" w:rsidP="004E399A">
      <w:pPr>
        <w:rPr>
          <w:rFonts w:asciiTheme="minorHAnsi" w:hAnsiTheme="minorHAnsi" w:cstheme="minorHAnsi"/>
        </w:rPr>
      </w:pPr>
    </w:p>
    <w:p w14:paraId="7DDD3F73"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We record any incidents of discriminatory behaviour or bullying to ensure that:</w:t>
      </w:r>
    </w:p>
    <w:p w14:paraId="2BD82979" w14:textId="77777777" w:rsidR="004E399A" w:rsidRPr="0047372E" w:rsidRDefault="004E399A" w:rsidP="004E399A">
      <w:pPr>
        <w:numPr>
          <w:ilvl w:val="0"/>
          <w:numId w:val="5"/>
        </w:numPr>
        <w:rPr>
          <w:rFonts w:asciiTheme="minorHAnsi" w:hAnsiTheme="minorHAnsi" w:cstheme="minorHAnsi"/>
        </w:rPr>
      </w:pPr>
      <w:r w:rsidRPr="0047372E">
        <w:rPr>
          <w:rFonts w:asciiTheme="minorHAnsi" w:hAnsiTheme="minorHAnsi" w:cstheme="minorHAnsi"/>
        </w:rPr>
        <w:t>Strategies are developed to prevent future incidents</w:t>
      </w:r>
    </w:p>
    <w:p w14:paraId="1EBBC2D4" w14:textId="77777777" w:rsidR="004E399A" w:rsidRPr="0047372E" w:rsidRDefault="004E399A" w:rsidP="004E399A">
      <w:pPr>
        <w:numPr>
          <w:ilvl w:val="0"/>
          <w:numId w:val="5"/>
        </w:numPr>
        <w:rPr>
          <w:rFonts w:asciiTheme="minorHAnsi" w:hAnsiTheme="minorHAnsi" w:cstheme="minorHAnsi"/>
        </w:rPr>
      </w:pPr>
      <w:r w:rsidRPr="0047372E">
        <w:rPr>
          <w:rFonts w:asciiTheme="minorHAnsi" w:hAnsiTheme="minorHAnsi" w:cstheme="minorHAnsi"/>
        </w:rPr>
        <w:t>Patterns of behaviour are identified</w:t>
      </w:r>
    </w:p>
    <w:p w14:paraId="242DF783" w14:textId="77777777" w:rsidR="004E399A" w:rsidRPr="0047372E" w:rsidRDefault="004E399A" w:rsidP="004E399A">
      <w:pPr>
        <w:numPr>
          <w:ilvl w:val="0"/>
          <w:numId w:val="5"/>
        </w:numPr>
        <w:rPr>
          <w:rFonts w:asciiTheme="minorHAnsi" w:hAnsiTheme="minorHAnsi" w:cstheme="minorHAnsi"/>
        </w:rPr>
      </w:pPr>
      <w:r w:rsidRPr="0047372E">
        <w:rPr>
          <w:rFonts w:asciiTheme="minorHAnsi" w:hAnsiTheme="minorHAnsi" w:cstheme="minorHAnsi"/>
        </w:rPr>
        <w:t>Persistent offenders are identified</w:t>
      </w:r>
    </w:p>
    <w:p w14:paraId="127D34C9" w14:textId="77777777" w:rsidR="004E399A" w:rsidRPr="0047372E" w:rsidRDefault="004E399A" w:rsidP="004E399A">
      <w:pPr>
        <w:numPr>
          <w:ilvl w:val="0"/>
          <w:numId w:val="5"/>
        </w:numPr>
        <w:rPr>
          <w:rFonts w:asciiTheme="minorHAnsi" w:hAnsiTheme="minorHAnsi" w:cstheme="minorHAnsi"/>
        </w:rPr>
      </w:pPr>
      <w:r w:rsidRPr="0047372E">
        <w:rPr>
          <w:rFonts w:asciiTheme="minorHAnsi" w:hAnsiTheme="minorHAnsi" w:cstheme="minorHAnsi"/>
        </w:rPr>
        <w:t>Effectiveness of nursery policies are monitored</w:t>
      </w:r>
    </w:p>
    <w:p w14:paraId="685EAE7A" w14:textId="77777777" w:rsidR="004E399A" w:rsidRPr="0047372E" w:rsidRDefault="004E399A" w:rsidP="004E399A">
      <w:pPr>
        <w:numPr>
          <w:ilvl w:val="0"/>
          <w:numId w:val="5"/>
        </w:numPr>
        <w:rPr>
          <w:rFonts w:asciiTheme="minorHAnsi" w:hAnsiTheme="minorHAnsi" w:cstheme="minorHAnsi"/>
        </w:rPr>
      </w:pPr>
      <w:r w:rsidRPr="0047372E">
        <w:rPr>
          <w:rFonts w:asciiTheme="minorHAnsi" w:hAnsiTheme="minorHAnsi" w:cstheme="minorHAnsi"/>
        </w:rPr>
        <w:t>A secure information base is provided to enable the nursery to respond to any discriminatory behaviour or bullying.</w:t>
      </w:r>
    </w:p>
    <w:p w14:paraId="135865A6" w14:textId="77777777" w:rsidR="004E399A" w:rsidRPr="0047372E" w:rsidRDefault="004E399A" w:rsidP="004E399A">
      <w:pPr>
        <w:rPr>
          <w:rFonts w:asciiTheme="minorHAnsi" w:hAnsiTheme="minorHAnsi" w:cstheme="minorHAnsi"/>
        </w:rPr>
      </w:pPr>
    </w:p>
    <w:p w14:paraId="4140574A" w14:textId="77777777" w:rsidR="004E399A" w:rsidRPr="0047372E" w:rsidRDefault="004E399A" w:rsidP="004E399A">
      <w:pPr>
        <w:pStyle w:val="H2"/>
        <w:rPr>
          <w:rFonts w:asciiTheme="minorHAnsi" w:hAnsiTheme="minorHAnsi" w:cstheme="minorHAnsi"/>
          <w:b w:val="0"/>
        </w:rPr>
      </w:pPr>
      <w:r w:rsidRPr="0047372E">
        <w:rPr>
          <w:rFonts w:asciiTheme="minorHAnsi" w:hAnsiTheme="minorHAnsi" w:cstheme="minorHAnsi"/>
          <w:b w:val="0"/>
        </w:rPr>
        <w:t xml:space="preserve">If the behaviour shown by an individual is deemed to be radicalised, we will follow our procedure as detailed in our </w:t>
      </w:r>
      <w:r w:rsidRPr="009964A2">
        <w:rPr>
          <w:rFonts w:asciiTheme="minorHAnsi" w:hAnsiTheme="minorHAnsi" w:cstheme="minorHAnsi"/>
          <w:b w:val="0"/>
        </w:rPr>
        <w:t>Safeguarding and child protection and Prevent Duty and Radicalisation Policies in order to safeguard children and families concerned.</w:t>
      </w:r>
      <w:r w:rsidRPr="0047372E">
        <w:rPr>
          <w:rFonts w:asciiTheme="minorHAnsi" w:hAnsiTheme="minorHAnsi" w:cstheme="minorHAnsi"/>
          <w:b w:val="0"/>
        </w:rPr>
        <w:t xml:space="preserve"> </w:t>
      </w:r>
    </w:p>
    <w:p w14:paraId="5C617E62" w14:textId="77777777" w:rsidR="004E399A" w:rsidRPr="0047372E" w:rsidRDefault="004E399A" w:rsidP="004E399A">
      <w:pPr>
        <w:pStyle w:val="H2"/>
        <w:rPr>
          <w:rFonts w:asciiTheme="minorHAnsi" w:hAnsiTheme="minorHAnsi" w:cstheme="minorHAnsi"/>
        </w:rPr>
      </w:pPr>
    </w:p>
    <w:p w14:paraId="233A60E7" w14:textId="77777777" w:rsidR="004E399A" w:rsidRPr="0047372E" w:rsidRDefault="004E399A" w:rsidP="004E399A">
      <w:pPr>
        <w:pStyle w:val="H2"/>
        <w:rPr>
          <w:rFonts w:asciiTheme="minorHAnsi" w:hAnsiTheme="minorHAnsi" w:cstheme="minorHAnsi"/>
        </w:rPr>
      </w:pPr>
      <w:r w:rsidRPr="0047372E">
        <w:rPr>
          <w:rFonts w:asciiTheme="minorHAnsi" w:hAnsiTheme="minorHAnsi" w:cstheme="minorHAnsi"/>
        </w:rPr>
        <w:t>Nursery staff</w:t>
      </w:r>
    </w:p>
    <w:p w14:paraId="11A43598"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We expect all staff to be alert and seek to overcome any ignorant or offensive behaviour based on fear or dislike of distinctions that children, staff or parents may express in nursery.</w:t>
      </w:r>
    </w:p>
    <w:p w14:paraId="63A8BA1F" w14:textId="77777777" w:rsidR="004E399A" w:rsidRPr="0047372E" w:rsidRDefault="004E399A" w:rsidP="004E399A">
      <w:pPr>
        <w:rPr>
          <w:rFonts w:asciiTheme="minorHAnsi" w:hAnsiTheme="minorHAnsi" w:cstheme="minorHAnsi"/>
        </w:rPr>
      </w:pPr>
    </w:p>
    <w:p w14:paraId="5AF9100D"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We aim to create an atmosphere where the victims of any form of discrimination have confidence to report such behaviour, and that subsequently they feel positively supported by the staff and management of the nursery.</w:t>
      </w:r>
    </w:p>
    <w:p w14:paraId="1FE9A5EE" w14:textId="77777777" w:rsidR="004E399A" w:rsidRPr="0047372E" w:rsidRDefault="004E399A" w:rsidP="004E399A">
      <w:pPr>
        <w:rPr>
          <w:rFonts w:asciiTheme="minorHAnsi" w:hAnsiTheme="minorHAnsi" w:cstheme="minorHAnsi"/>
        </w:rPr>
      </w:pPr>
    </w:p>
    <w:p w14:paraId="618F61D1" w14:textId="77777777" w:rsidR="004E399A" w:rsidRPr="0047372E" w:rsidRDefault="004E399A" w:rsidP="004E399A">
      <w:pPr>
        <w:rPr>
          <w:rFonts w:asciiTheme="minorHAnsi" w:hAnsiTheme="minorHAnsi" w:cstheme="minorHAnsi"/>
        </w:rPr>
      </w:pPr>
      <w:r w:rsidRPr="0047372E">
        <w:rPr>
          <w:rFonts w:asciiTheme="minorHAnsi" w:hAnsiTheme="minorHAnsi" w:cstheme="minorHAnsi"/>
        </w:rPr>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54A87E45" w14:textId="77777777" w:rsidR="004E399A" w:rsidRPr="0047372E" w:rsidRDefault="004E399A" w:rsidP="004E399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E399A" w:rsidRPr="0047372E" w14:paraId="48CA259D" w14:textId="77777777" w:rsidTr="00C27363">
        <w:trPr>
          <w:cantSplit/>
          <w:jc w:val="center"/>
        </w:trPr>
        <w:tc>
          <w:tcPr>
            <w:tcW w:w="1666" w:type="pct"/>
            <w:tcBorders>
              <w:top w:val="single" w:sz="4" w:space="0" w:color="auto"/>
            </w:tcBorders>
            <w:vAlign w:val="center"/>
          </w:tcPr>
          <w:p w14:paraId="5F00F3C2" w14:textId="77777777" w:rsidR="004E399A" w:rsidRPr="0047372E" w:rsidRDefault="004E399A" w:rsidP="00C27363">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42943963" w14:textId="77777777" w:rsidR="004E399A" w:rsidRPr="0047372E" w:rsidRDefault="004E399A" w:rsidP="00C27363">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1" w:type="pct"/>
            <w:tcBorders>
              <w:top w:val="single" w:sz="4" w:space="0" w:color="auto"/>
            </w:tcBorders>
            <w:vAlign w:val="center"/>
          </w:tcPr>
          <w:p w14:paraId="4B6A519F" w14:textId="77777777" w:rsidR="004E399A" w:rsidRPr="0047372E" w:rsidRDefault="004E399A" w:rsidP="00C27363">
            <w:pPr>
              <w:pStyle w:val="MeetsEYFS"/>
              <w:rPr>
                <w:rFonts w:asciiTheme="minorHAnsi" w:hAnsiTheme="minorHAnsi" w:cstheme="minorHAnsi"/>
                <w:b/>
              </w:rPr>
            </w:pPr>
            <w:r w:rsidRPr="0047372E">
              <w:rPr>
                <w:rFonts w:asciiTheme="minorHAnsi" w:hAnsiTheme="minorHAnsi" w:cstheme="minorHAnsi"/>
                <w:b/>
              </w:rPr>
              <w:t>Date for review</w:t>
            </w:r>
          </w:p>
        </w:tc>
      </w:tr>
      <w:tr w:rsidR="004E399A" w:rsidRPr="0047372E" w14:paraId="3CA3A7AB" w14:textId="77777777" w:rsidTr="00C27363">
        <w:trPr>
          <w:cantSplit/>
          <w:jc w:val="center"/>
        </w:trPr>
        <w:tc>
          <w:tcPr>
            <w:tcW w:w="1666" w:type="pct"/>
            <w:vAlign w:val="center"/>
          </w:tcPr>
          <w:p w14:paraId="0E11E49C" w14:textId="77777777" w:rsidR="004E399A" w:rsidRPr="0047372E" w:rsidRDefault="009964A2" w:rsidP="009964A2">
            <w:pPr>
              <w:pStyle w:val="MeetsEYFS"/>
              <w:rPr>
                <w:rFonts w:asciiTheme="minorHAnsi" w:hAnsiTheme="minorHAnsi" w:cstheme="minorHAnsi"/>
                <w:i/>
              </w:rPr>
            </w:pPr>
            <w:r>
              <w:rPr>
                <w:rFonts w:asciiTheme="minorHAnsi" w:hAnsiTheme="minorHAnsi" w:cstheme="minorHAnsi"/>
                <w:i/>
              </w:rPr>
              <w:t>January 2022</w:t>
            </w:r>
          </w:p>
        </w:tc>
        <w:tc>
          <w:tcPr>
            <w:tcW w:w="1844" w:type="pct"/>
          </w:tcPr>
          <w:p w14:paraId="5F7BEFB7" w14:textId="77777777" w:rsidR="004E399A" w:rsidRPr="0047372E" w:rsidRDefault="009964A2" w:rsidP="00C27363">
            <w:pPr>
              <w:pStyle w:val="MeetsEYFS"/>
              <w:rPr>
                <w:rFonts w:asciiTheme="minorHAnsi" w:hAnsiTheme="minorHAnsi" w:cstheme="minorHAnsi"/>
                <w:i/>
              </w:rPr>
            </w:pPr>
            <w:r>
              <w:rPr>
                <w:rFonts w:asciiTheme="minorHAnsi" w:hAnsiTheme="minorHAnsi" w:cstheme="minorHAnsi"/>
                <w:i/>
              </w:rPr>
              <w:t>Lorna Hodgett</w:t>
            </w:r>
          </w:p>
        </w:tc>
        <w:tc>
          <w:tcPr>
            <w:tcW w:w="1491" w:type="pct"/>
          </w:tcPr>
          <w:p w14:paraId="30A81E6A" w14:textId="77777777" w:rsidR="004E399A" w:rsidRPr="0047372E" w:rsidRDefault="009964A2" w:rsidP="009964A2">
            <w:pPr>
              <w:pStyle w:val="MeetsEYFS"/>
              <w:rPr>
                <w:rFonts w:asciiTheme="minorHAnsi" w:hAnsiTheme="minorHAnsi" w:cstheme="minorHAnsi"/>
                <w:i/>
              </w:rPr>
            </w:pPr>
            <w:r>
              <w:rPr>
                <w:rFonts w:asciiTheme="minorHAnsi" w:hAnsiTheme="minorHAnsi" w:cstheme="minorHAnsi"/>
                <w:i/>
              </w:rPr>
              <w:t>January 2023</w:t>
            </w:r>
          </w:p>
        </w:tc>
      </w:tr>
    </w:tbl>
    <w:p w14:paraId="6D6418D2" w14:textId="77777777" w:rsidR="004E399A" w:rsidRPr="0047372E" w:rsidRDefault="004E399A" w:rsidP="004E399A">
      <w:pPr>
        <w:rPr>
          <w:rFonts w:asciiTheme="minorHAnsi" w:hAnsiTheme="minorHAnsi" w:cstheme="minorHAnsi"/>
        </w:rPr>
      </w:pPr>
    </w:p>
    <w:p w14:paraId="341917FE" w14:textId="77777777" w:rsidR="0064065E" w:rsidRDefault="0064065E"/>
    <w:sectPr w:rsidR="00640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413754">
    <w:abstractNumId w:val="4"/>
  </w:num>
  <w:num w:numId="2" w16cid:durableId="85657329">
    <w:abstractNumId w:val="2"/>
  </w:num>
  <w:num w:numId="3" w16cid:durableId="395670840">
    <w:abstractNumId w:val="8"/>
  </w:num>
  <w:num w:numId="4" w16cid:durableId="356933853">
    <w:abstractNumId w:val="7"/>
  </w:num>
  <w:num w:numId="5" w16cid:durableId="712846047">
    <w:abstractNumId w:val="5"/>
  </w:num>
  <w:num w:numId="6" w16cid:durableId="838079455">
    <w:abstractNumId w:val="3"/>
  </w:num>
  <w:num w:numId="7" w16cid:durableId="428038536">
    <w:abstractNumId w:val="1"/>
  </w:num>
  <w:num w:numId="8" w16cid:durableId="1730767587">
    <w:abstractNumId w:val="0"/>
  </w:num>
  <w:num w:numId="9" w16cid:durableId="2142533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9A"/>
    <w:rsid w:val="00041CB8"/>
    <w:rsid w:val="004E399A"/>
    <w:rsid w:val="0064065E"/>
    <w:rsid w:val="009964A2"/>
    <w:rsid w:val="00D65915"/>
    <w:rsid w:val="00DA4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85D7"/>
  <w15:chartTrackingRefBased/>
  <w15:docId w15:val="{EB12FF6F-B818-46D6-A5A7-57108289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9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4E399A"/>
    <w:pPr>
      <w:pageBreakBefore/>
      <w:jc w:val="center"/>
    </w:pPr>
    <w:rPr>
      <w:b/>
      <w:sz w:val="36"/>
    </w:rPr>
  </w:style>
  <w:style w:type="paragraph" w:customStyle="1" w:styleId="H2">
    <w:name w:val="H2"/>
    <w:basedOn w:val="Normal"/>
    <w:next w:val="Normal"/>
    <w:qFormat/>
    <w:rsid w:val="004E399A"/>
    <w:pPr>
      <w:keepNext/>
    </w:pPr>
    <w:rPr>
      <w:rFonts w:cs="Arial"/>
      <w:b/>
    </w:rPr>
  </w:style>
  <w:style w:type="paragraph" w:customStyle="1" w:styleId="MeetsEYFS">
    <w:name w:val="Meets EYFS"/>
    <w:basedOn w:val="Normal"/>
    <w:qFormat/>
    <w:rsid w:val="004E399A"/>
    <w:pPr>
      <w:jc w:val="left"/>
    </w:pPr>
    <w:rPr>
      <w:sz w:val="20"/>
    </w:rPr>
  </w:style>
  <w:style w:type="paragraph" w:styleId="ListParagraph">
    <w:name w:val="List Paragraph"/>
    <w:basedOn w:val="Normal"/>
    <w:uiPriority w:val="34"/>
    <w:qFormat/>
    <w:rsid w:val="004E399A"/>
    <w:pPr>
      <w:ind w:left="720"/>
    </w:pPr>
  </w:style>
  <w:style w:type="paragraph" w:customStyle="1" w:styleId="deleteasappropriate">
    <w:name w:val="delete as appropriate"/>
    <w:basedOn w:val="Normal"/>
    <w:qFormat/>
    <w:rsid w:val="004E399A"/>
    <w:rPr>
      <w:i/>
      <w:sz w:val="20"/>
    </w:rPr>
  </w:style>
  <w:style w:type="paragraph" w:styleId="BalloonText">
    <w:name w:val="Balloon Text"/>
    <w:basedOn w:val="Normal"/>
    <w:link w:val="BalloonTextChar"/>
    <w:uiPriority w:val="99"/>
    <w:semiHidden/>
    <w:unhideWhenUsed/>
    <w:rsid w:val="00041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C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ce14af-cd24-4e20-8d50-718d6f82addb">
      <Terms xmlns="http://schemas.microsoft.com/office/infopath/2007/PartnerControls"/>
    </lcf76f155ced4ddcb4097134ff3c332f>
    <TaxCatchAll xmlns="4e714246-f3da-4c99-b281-b6d2ad5096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B822B600324F4F8BAA437D57791346" ma:contentTypeVersion="10" ma:contentTypeDescription="Create a new document." ma:contentTypeScope="" ma:versionID="c4875ec63ab6f8a4aaa79f63e27a80bb">
  <xsd:schema xmlns:xsd="http://www.w3.org/2001/XMLSchema" xmlns:xs="http://www.w3.org/2001/XMLSchema" xmlns:p="http://schemas.microsoft.com/office/2006/metadata/properties" xmlns:ns2="84ce14af-cd24-4e20-8d50-718d6f82addb" xmlns:ns3="4e714246-f3da-4c99-b281-b6d2ad509611" targetNamespace="http://schemas.microsoft.com/office/2006/metadata/properties" ma:root="true" ma:fieldsID="53f255dbbb524444826c7b8da4e5e05c" ns2:_="" ns3:_="">
    <xsd:import namespace="84ce14af-cd24-4e20-8d50-718d6f82addb"/>
    <xsd:import namespace="4e714246-f3da-4c99-b281-b6d2ad5096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e14af-cd24-4e20-8d50-718d6f82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45b6aa-891f-408d-91c0-ef9dcd2e83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14246-f3da-4c99-b281-b6d2ad5096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7489b3-4bd0-4564-aa5b-455ad8e51f3f}" ma:internalName="TaxCatchAll" ma:showField="CatchAllData" ma:web="4e714246-f3da-4c99-b281-b6d2ad5096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81C56-614A-4504-9AEF-B214EBD80B1D}">
  <ds:schemaRefs>
    <ds:schemaRef ds:uri="http://schemas.microsoft.com/office/2006/metadata/properties"/>
    <ds:schemaRef ds:uri="http://schemas.microsoft.com/office/infopath/2007/PartnerControls"/>
    <ds:schemaRef ds:uri="84ce14af-cd24-4e20-8d50-718d6f82addb"/>
    <ds:schemaRef ds:uri="4e714246-f3da-4c99-b281-b6d2ad509611"/>
  </ds:schemaRefs>
</ds:datastoreItem>
</file>

<file path=customXml/itemProps2.xml><?xml version="1.0" encoding="utf-8"?>
<ds:datastoreItem xmlns:ds="http://schemas.openxmlformats.org/officeDocument/2006/customXml" ds:itemID="{19AA2378-22AF-474A-BE6B-017695DE97D9}">
  <ds:schemaRefs>
    <ds:schemaRef ds:uri="http://schemas.microsoft.com/sharepoint/v3/contenttype/forms"/>
  </ds:schemaRefs>
</ds:datastoreItem>
</file>

<file path=customXml/itemProps3.xml><?xml version="1.0" encoding="utf-8"?>
<ds:datastoreItem xmlns:ds="http://schemas.openxmlformats.org/officeDocument/2006/customXml" ds:itemID="{C773A120-37BC-439F-A80D-7A0412E7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e14af-cd24-4e20-8d50-718d6f82addb"/>
    <ds:schemaRef ds:uri="4e714246-f3da-4c99-b281-b6d2ad509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Hodgett</dc:creator>
  <cp:keywords/>
  <dc:description/>
  <cp:lastModifiedBy>Donna Downs</cp:lastModifiedBy>
  <cp:revision>2</cp:revision>
  <cp:lastPrinted>2022-02-18T12:35:00Z</cp:lastPrinted>
  <dcterms:created xsi:type="dcterms:W3CDTF">2022-02-18T10:40:00Z</dcterms:created>
  <dcterms:modified xsi:type="dcterms:W3CDTF">2023-02-06T09:52:00Z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0x01010086B822B600324F4F8BAA437D57791346</vt:lpwstr>
  </property>
  <property fmtid="{D5CDD505-2E9C-101B-9397-08002B2CF9AE}" pid="3" name="Order">
    <vt:r8>56800</vt:r8>
  </property>
  <property fmtid="{D5CDD505-2E9C-101B-9397-08002B2CF9AE}" pid="4" name="MediaServiceImageTags">
    <vt:lpwstr/>
  </property>
</Properties>
</file>